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329F2" w14:textId="485FBC65" w:rsidR="000B2315" w:rsidRPr="006154C0" w:rsidRDefault="000B2315" w:rsidP="000B2315">
      <w:pPr>
        <w:rPr>
          <w:rFonts w:ascii="맑은 고딕" w:eastAsia="맑은 고딕" w:hAnsi="맑은 고딕" w:cs="Times New Roman"/>
          <w:b/>
          <w:color w:val="C0504D" w:themeColor="accent2"/>
        </w:rPr>
      </w:pPr>
      <w:r w:rsidRPr="006154C0">
        <w:rPr>
          <w:rFonts w:ascii="맑은 고딕" w:eastAsia="맑은 고딕" w:hAnsi="맑은 고딕" w:cs="Times New Roman"/>
          <w:b/>
          <w:color w:val="C0504D" w:themeColor="accent2"/>
        </w:rPr>
        <w:t>[</w:t>
      </w:r>
      <w:r>
        <w:rPr>
          <w:rFonts w:ascii="맑은 고딕" w:eastAsia="맑은 고딕" w:hAnsi="맑은 고딕" w:cs="Times New Roman"/>
          <w:b/>
          <w:color w:val="C0504D" w:themeColor="accent2"/>
        </w:rPr>
        <w:t>Manuscript templete</w:t>
      </w:r>
      <w:r w:rsidRPr="006154C0">
        <w:rPr>
          <w:rFonts w:ascii="맑은 고딕" w:eastAsia="맑은 고딕" w:hAnsi="맑은 고딕" w:cs="Times New Roman"/>
          <w:b/>
          <w:color w:val="C0504D" w:themeColor="accent2"/>
        </w:rPr>
        <w:t>_</w:t>
      </w:r>
      <w:r w:rsidR="00906E34">
        <w:rPr>
          <w:rFonts w:ascii="맑은 고딕" w:eastAsia="맑은 고딕" w:hAnsi="맑은 고딕" w:cs="Times New Roman"/>
          <w:b/>
          <w:color w:val="C0504D" w:themeColor="accent2"/>
        </w:rPr>
        <w:t>Korean</w:t>
      </w:r>
      <w:r w:rsidRPr="006154C0">
        <w:rPr>
          <w:rFonts w:ascii="맑은 고딕" w:eastAsia="맑은 고딕" w:hAnsi="맑은 고딕" w:cs="Times New Roman"/>
          <w:b/>
          <w:color w:val="C0504D" w:themeColor="accent2"/>
        </w:rPr>
        <w:t>]</w:t>
      </w:r>
    </w:p>
    <w:p w14:paraId="2D9B4011" w14:textId="2E634C84" w:rsidR="003B1097" w:rsidRPr="000B006A" w:rsidRDefault="006344AE" w:rsidP="000B006A">
      <w:pPr>
        <w:rPr>
          <w:b/>
          <w:color w:val="FF0000"/>
        </w:rPr>
      </w:pPr>
      <w:r w:rsidRPr="00780A30">
        <w:rPr>
          <w:rFonts w:ascii="맑은 고딕" w:eastAsia="맑은 고딕" w:hAnsi="맑은 고딕" w:cs="Times New Roman" w:hint="eastAsia"/>
          <w:b/>
          <w:bCs/>
          <w:color w:val="FF0000"/>
          <w:sz w:val="20"/>
          <w:szCs w:val="20"/>
        </w:rPr>
        <w:t>※</w:t>
      </w:r>
      <w:r w:rsidR="000B006A" w:rsidRPr="00231578">
        <w:rPr>
          <w:rFonts w:hint="eastAsia"/>
          <w:b/>
          <w:color w:val="FF0000"/>
        </w:rPr>
        <w:t xml:space="preserve"> </w:t>
      </w:r>
      <w:r w:rsidR="000B006A" w:rsidRPr="00231578">
        <w:rPr>
          <w:rFonts w:hint="eastAsia"/>
          <w:b/>
          <w:color w:val="FF0000"/>
        </w:rPr>
        <w:t>전체</w:t>
      </w:r>
      <w:r w:rsidR="000B006A" w:rsidRPr="00231578">
        <w:rPr>
          <w:rFonts w:hint="eastAsia"/>
          <w:b/>
          <w:color w:val="FF0000"/>
        </w:rPr>
        <w:t xml:space="preserve"> </w:t>
      </w:r>
      <w:r w:rsidR="000B006A" w:rsidRPr="00231578">
        <w:rPr>
          <w:rFonts w:hint="eastAsia"/>
          <w:b/>
          <w:color w:val="FF0000"/>
        </w:rPr>
        <w:t>논문</w:t>
      </w:r>
      <w:r w:rsidR="000B006A" w:rsidRPr="00231578">
        <w:rPr>
          <w:rFonts w:hint="eastAsia"/>
          <w:b/>
          <w:color w:val="FF0000"/>
        </w:rPr>
        <w:t xml:space="preserve"> </w:t>
      </w:r>
      <w:r w:rsidR="000B006A" w:rsidRPr="00231578">
        <w:rPr>
          <w:rFonts w:hint="eastAsia"/>
          <w:b/>
          <w:color w:val="FF0000"/>
        </w:rPr>
        <w:t>맨</w:t>
      </w:r>
      <w:r w:rsidR="000B006A" w:rsidRPr="00231578">
        <w:rPr>
          <w:rFonts w:hint="eastAsia"/>
          <w:b/>
          <w:color w:val="FF0000"/>
        </w:rPr>
        <w:t xml:space="preserve"> </w:t>
      </w:r>
      <w:r w:rsidR="000B006A" w:rsidRPr="00231578">
        <w:rPr>
          <w:rFonts w:hint="eastAsia"/>
          <w:b/>
          <w:color w:val="FF0000"/>
        </w:rPr>
        <w:t>왼쪽에</w:t>
      </w:r>
      <w:r w:rsidR="000B006A" w:rsidRPr="00231578">
        <w:rPr>
          <w:rFonts w:hint="eastAsia"/>
          <w:b/>
          <w:color w:val="FF0000"/>
        </w:rPr>
        <w:t xml:space="preserve"> </w:t>
      </w:r>
      <w:r w:rsidR="000B006A" w:rsidRPr="00231578">
        <w:rPr>
          <w:rFonts w:hint="eastAsia"/>
          <w:b/>
          <w:color w:val="FF0000"/>
        </w:rPr>
        <w:t>줄</w:t>
      </w:r>
      <w:r w:rsidR="000B006A" w:rsidRPr="00231578">
        <w:rPr>
          <w:rFonts w:hint="eastAsia"/>
          <w:b/>
          <w:color w:val="FF0000"/>
        </w:rPr>
        <w:t xml:space="preserve"> </w:t>
      </w:r>
      <w:r w:rsidR="000B006A" w:rsidRPr="00231578">
        <w:rPr>
          <w:rFonts w:hint="eastAsia"/>
          <w:b/>
          <w:color w:val="FF0000"/>
        </w:rPr>
        <w:t>번호</w:t>
      </w:r>
      <w:r w:rsidR="000B006A" w:rsidRPr="00231578">
        <w:rPr>
          <w:rFonts w:hint="eastAsia"/>
          <w:b/>
          <w:color w:val="FF0000"/>
        </w:rPr>
        <w:t xml:space="preserve"> </w:t>
      </w:r>
      <w:r w:rsidR="000B006A" w:rsidRPr="00231578">
        <w:rPr>
          <w:rFonts w:hint="eastAsia"/>
          <w:b/>
          <w:color w:val="FF0000"/>
        </w:rPr>
        <w:t>넣기해</w:t>
      </w:r>
      <w:r w:rsidR="002B201E">
        <w:rPr>
          <w:rFonts w:hint="eastAsia"/>
          <w:b/>
          <w:color w:val="FF0000"/>
        </w:rPr>
        <w:t xml:space="preserve"> </w:t>
      </w:r>
      <w:r w:rsidR="000B006A" w:rsidRPr="00231578">
        <w:rPr>
          <w:rFonts w:hint="eastAsia"/>
          <w:b/>
          <w:color w:val="FF0000"/>
        </w:rPr>
        <w:t>주세요</w:t>
      </w:r>
      <w:r w:rsidR="000B006A">
        <w:rPr>
          <w:rFonts w:hint="eastAsia"/>
          <w:b/>
          <w:color w:val="FF0000"/>
        </w:rPr>
        <w:t>.</w:t>
      </w:r>
    </w:p>
    <w:p w14:paraId="3452CFA9" w14:textId="6EE4687D" w:rsidR="003B1097" w:rsidRDefault="003B1097" w:rsidP="00225944">
      <w:pPr>
        <w:snapToGrid w:val="0"/>
        <w:spacing w:after="0" w:line="312" w:lineRule="auto"/>
        <w:rPr>
          <w:rFonts w:ascii="맑은 고딕" w:eastAsia="맑은 고딕" w:hAnsi="맑은 고딕" w:cs="Times New Roman"/>
          <w:b/>
          <w:bCs/>
          <w:color w:val="0000FF"/>
          <w:sz w:val="25"/>
          <w:szCs w:val="25"/>
        </w:rPr>
      </w:pPr>
    </w:p>
    <w:p w14:paraId="17240756" w14:textId="4EB15965" w:rsidR="00515141" w:rsidRPr="00515141" w:rsidRDefault="00515141" w:rsidP="002171B8">
      <w:pPr>
        <w:snapToGrid w:val="0"/>
        <w:spacing w:after="0" w:line="288" w:lineRule="auto"/>
        <w:jc w:val="center"/>
        <w:rPr>
          <w:rFonts w:ascii="함초롬바탕" w:eastAsia="함초롬바탕" w:hAnsi="함초롬바탕" w:cs="Times New Roman"/>
          <w:color w:val="000000"/>
          <w:sz w:val="20"/>
          <w:szCs w:val="20"/>
        </w:rPr>
      </w:pPr>
      <w:r w:rsidRPr="00413417">
        <w:rPr>
          <w:rFonts w:ascii="맑은 고딕" w:eastAsia="맑은 고딕" w:hAnsi="맑은 고딕" w:cs="Times New Roman" w:hint="eastAsia"/>
          <w:b/>
          <w:bCs/>
          <w:color w:val="000000"/>
          <w:sz w:val="30"/>
          <w:szCs w:val="30"/>
        </w:rPr>
        <w:t>편마비 환자의 강제 움직임 유도 치료가 손기능과 감성 사이에 미치는 상관관계</w:t>
      </w:r>
      <w:r w:rsidRPr="00515141">
        <w:rPr>
          <w:rFonts w:ascii="맑은 고딕" w:eastAsia="맑은 고딕" w:hAnsi="맑은 고딕" w:cs="Times New Roman" w:hint="eastAsia"/>
          <w:b/>
          <w:bCs/>
          <w:color w:val="0000FF"/>
          <w:sz w:val="18"/>
          <w:szCs w:val="18"/>
        </w:rPr>
        <w:t xml:space="preserve"> </w:t>
      </w:r>
      <w:r w:rsidR="00D43C58" w:rsidRPr="00666350">
        <w:rPr>
          <w:rFonts w:ascii="맑은 고딕" w:eastAsia="맑은 고딕" w:hAnsi="맑은 고딕" w:cs="Times New Roman" w:hint="eastAsia"/>
          <w:color w:val="0000FF"/>
        </w:rPr>
        <w:t>(</w:t>
      </w:r>
      <w:r w:rsidR="006E3F67">
        <w:rPr>
          <w:rFonts w:ascii="맑은 고딕" w:eastAsia="맑은 고딕" w:hAnsi="맑은 고딕" w:cs="Times New Roman" w:hint="eastAsia"/>
          <w:color w:val="0000FF"/>
        </w:rPr>
        <w:t>맑은고딕</w:t>
      </w:r>
      <w:r w:rsidR="00D43C58" w:rsidRPr="00666350">
        <w:rPr>
          <w:rFonts w:ascii="맑은 고딕" w:eastAsia="맑은 고딕" w:hAnsi="맑은 고딕" w:cs="Times New Roman" w:hint="eastAsia"/>
          <w:color w:val="0000FF"/>
        </w:rPr>
        <w:t xml:space="preserve">, 15pt, </w:t>
      </w:r>
      <w:r w:rsidR="006E3F67">
        <w:rPr>
          <w:rFonts w:ascii="맑은 고딕" w:eastAsia="맑은 고딕" w:hAnsi="맑은 고딕" w:cs="Times New Roman" w:hint="eastAsia"/>
          <w:color w:val="0000FF"/>
        </w:rPr>
        <w:t>진하게</w:t>
      </w:r>
      <w:r w:rsidR="00D43C58" w:rsidRPr="00666350">
        <w:rPr>
          <w:rFonts w:ascii="맑은 고딕" w:eastAsia="맑은 고딕" w:hAnsi="맑은 고딕" w:cs="Times New Roman" w:hint="eastAsia"/>
          <w:color w:val="0000FF"/>
        </w:rPr>
        <w:t>)</w:t>
      </w:r>
    </w:p>
    <w:p w14:paraId="1724075B" w14:textId="77777777" w:rsidR="00515141" w:rsidRPr="006E3F67" w:rsidRDefault="00515141" w:rsidP="00612E15">
      <w:pPr>
        <w:snapToGrid w:val="0"/>
        <w:spacing w:after="0" w:line="288" w:lineRule="auto"/>
        <w:rPr>
          <w:rFonts w:ascii="맑은 고딕" w:eastAsia="맑은 고딕" w:hAnsi="맑은 고딕" w:cs="Times New Roman"/>
          <w:b/>
          <w:bCs/>
          <w:color w:val="000000"/>
          <w:sz w:val="32"/>
          <w:szCs w:val="32"/>
        </w:rPr>
      </w:pPr>
    </w:p>
    <w:p w14:paraId="1724075D" w14:textId="1CD91485" w:rsidR="00515141" w:rsidRDefault="00515141" w:rsidP="005447A1">
      <w:pPr>
        <w:snapToGrid w:val="0"/>
        <w:spacing w:line="432" w:lineRule="auto"/>
        <w:jc w:val="center"/>
        <w:rPr>
          <w:rFonts w:ascii="맑은 고딕" w:eastAsia="맑은 고딕" w:hAnsi="맑은 고딕" w:cs="Times New Roman"/>
          <w:b/>
          <w:bCs/>
          <w:i/>
          <w:iCs/>
          <w:color w:val="000000"/>
          <w:sz w:val="18"/>
          <w:szCs w:val="18"/>
        </w:rPr>
      </w:pPr>
      <w:r w:rsidRPr="00091091">
        <w:rPr>
          <w:rFonts w:ascii="Times New Roman" w:eastAsia="맑은 고딕" w:hAnsi="Times New Roman" w:cs="Times New Roman"/>
          <w:b/>
          <w:bCs/>
          <w:color w:val="000000"/>
          <w:sz w:val="25"/>
          <w:szCs w:val="25"/>
        </w:rPr>
        <w:t>The Correlation between Hand Function and Sensibility on Constraint-Induced</w:t>
      </w:r>
      <w:r w:rsidR="00091091">
        <w:rPr>
          <w:rFonts w:ascii="Times New Roman" w:eastAsia="맑은 고딕" w:hAnsi="Times New Roman" w:cs="Times New Roman"/>
          <w:b/>
          <w:bCs/>
          <w:color w:val="000000"/>
          <w:sz w:val="25"/>
          <w:szCs w:val="25"/>
        </w:rPr>
        <w:t xml:space="preserve"> </w:t>
      </w:r>
      <w:r w:rsidRPr="00091091">
        <w:rPr>
          <w:rFonts w:ascii="Times New Roman" w:eastAsia="맑은 고딕" w:hAnsi="Times New Roman" w:cs="Times New Roman"/>
          <w:b/>
          <w:bCs/>
          <w:color w:val="000000"/>
          <w:sz w:val="25"/>
          <w:szCs w:val="25"/>
        </w:rPr>
        <w:t>Movement Therapy in Hemiplegia</w:t>
      </w:r>
      <w:r w:rsidR="00BB3373">
        <w:rPr>
          <w:rFonts w:ascii="Times New Roman" w:eastAsia="맑은 고딕" w:hAnsi="Times New Roman" w:cs="Times New Roman"/>
          <w:b/>
          <w:bCs/>
          <w:color w:val="000000"/>
          <w:sz w:val="25"/>
          <w:szCs w:val="25"/>
        </w:rPr>
        <w:t xml:space="preserve"> </w:t>
      </w:r>
      <w:r w:rsidR="005447A1" w:rsidRPr="00941A32">
        <w:rPr>
          <w:rFonts w:ascii="맑은 고딕" w:eastAsia="맑은 고딕" w:hAnsi="맑은 고딕" w:cs="Times New Roman"/>
          <w:color w:val="0000FF"/>
          <w:sz w:val="19"/>
          <w:szCs w:val="19"/>
        </w:rPr>
        <w:t>(</w:t>
      </w:r>
      <w:r w:rsidR="005447A1" w:rsidRPr="00AD2B23">
        <w:rPr>
          <w:rFonts w:ascii="Times New Roman" w:eastAsia="맑은 고딕" w:hAnsi="Times New Roman" w:cs="Times New Roman"/>
          <w:color w:val="0000FF"/>
          <w:sz w:val="19"/>
          <w:szCs w:val="19"/>
        </w:rPr>
        <w:t>Times New Roman</w:t>
      </w:r>
      <w:r w:rsidR="005447A1" w:rsidRPr="00941A32">
        <w:rPr>
          <w:rFonts w:ascii="맑은 고딕" w:eastAsia="맑은 고딕" w:hAnsi="맑은 고딕" w:cs="Times New Roman" w:hint="eastAsia"/>
          <w:color w:val="0000FF"/>
          <w:sz w:val="19"/>
          <w:szCs w:val="19"/>
        </w:rPr>
        <w:t xml:space="preserve">, </w:t>
      </w:r>
      <w:r w:rsidR="005447A1" w:rsidRPr="00203CED">
        <w:rPr>
          <w:rFonts w:ascii="Times New Roman" w:eastAsia="맑은 고딕" w:hAnsi="Times New Roman" w:cs="Times New Roman"/>
          <w:color w:val="0000FF"/>
          <w:sz w:val="19"/>
          <w:szCs w:val="19"/>
        </w:rPr>
        <w:t>12.5pt</w:t>
      </w:r>
      <w:r w:rsidR="005447A1" w:rsidRPr="00941A32">
        <w:rPr>
          <w:rFonts w:ascii="맑은 고딕" w:eastAsia="맑은 고딕" w:hAnsi="맑은 고딕" w:cs="Times New Roman" w:hint="eastAsia"/>
          <w:color w:val="0000FF"/>
          <w:sz w:val="19"/>
          <w:szCs w:val="19"/>
        </w:rPr>
        <w:t xml:space="preserve">, </w:t>
      </w:r>
      <w:r w:rsidR="006E3F67">
        <w:rPr>
          <w:rFonts w:ascii="맑은 고딕" w:eastAsia="맑은 고딕" w:hAnsi="맑은 고딕" w:cs="Times New Roman" w:hint="eastAsia"/>
          <w:color w:val="0000FF"/>
          <w:sz w:val="19"/>
          <w:szCs w:val="19"/>
        </w:rPr>
        <w:t>진하게</w:t>
      </w:r>
      <w:r w:rsidR="005447A1" w:rsidRPr="00941A32">
        <w:rPr>
          <w:rFonts w:ascii="맑은 고딕" w:eastAsia="맑은 고딕" w:hAnsi="맑은 고딕" w:cs="Times New Roman" w:hint="eastAsia"/>
          <w:color w:val="0000FF"/>
          <w:sz w:val="19"/>
          <w:szCs w:val="19"/>
        </w:rPr>
        <w:t>)</w:t>
      </w:r>
    </w:p>
    <w:p w14:paraId="17240777" w14:textId="79B71EB7" w:rsidR="007C1048" w:rsidRDefault="007C1048" w:rsidP="00515141">
      <w:pPr>
        <w:snapToGrid w:val="0"/>
        <w:spacing w:after="0" w:line="384" w:lineRule="auto"/>
        <w:jc w:val="both"/>
        <w:rPr>
          <w:rFonts w:ascii="맑은 고딕" w:eastAsia="맑은 고딕" w:hAnsi="맑은 고딕" w:cs="Times New Roman"/>
          <w:b/>
          <w:bCs/>
          <w:i/>
          <w:iCs/>
          <w:color w:val="000000"/>
          <w:sz w:val="18"/>
          <w:szCs w:val="18"/>
        </w:rPr>
      </w:pPr>
    </w:p>
    <w:p w14:paraId="2614B3F8" w14:textId="77777777" w:rsidR="003B1097" w:rsidRDefault="003B1097" w:rsidP="00515141">
      <w:pPr>
        <w:snapToGrid w:val="0"/>
        <w:spacing w:after="0" w:line="384" w:lineRule="auto"/>
        <w:jc w:val="both"/>
        <w:rPr>
          <w:rFonts w:ascii="맑은 고딕" w:eastAsia="맑은 고딕" w:hAnsi="맑은 고딕" w:cs="Times New Roman"/>
          <w:b/>
          <w:bCs/>
          <w:i/>
          <w:iCs/>
          <w:color w:val="000000"/>
          <w:sz w:val="18"/>
          <w:szCs w:val="18"/>
        </w:rPr>
      </w:pPr>
    </w:p>
    <w:p w14:paraId="48546A02"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4055DDED"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5B32AB05"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1FB06F7B"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460A5A2C"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64F619C6"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5040730D"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46AF2EE8"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17F06812"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6615402E"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3D8A93D7"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1C5DF0D7"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4C9CA782"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3DC1FDFC"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64B1F6BC" w14:textId="77777777" w:rsidR="005447A1" w:rsidRDefault="005447A1" w:rsidP="00515141">
      <w:pPr>
        <w:snapToGrid w:val="0"/>
        <w:spacing w:after="0" w:line="384" w:lineRule="auto"/>
        <w:jc w:val="both"/>
        <w:rPr>
          <w:rFonts w:ascii="맑은 고딕" w:eastAsia="맑은 고딕" w:hAnsi="맑은 고딕" w:cs="Times New Roman"/>
          <w:b/>
          <w:bCs/>
          <w:i/>
          <w:iCs/>
          <w:color w:val="000000"/>
          <w:sz w:val="18"/>
          <w:szCs w:val="18"/>
        </w:rPr>
      </w:pPr>
    </w:p>
    <w:p w14:paraId="17240778" w14:textId="77777777" w:rsidR="00515141" w:rsidRPr="00351FE3" w:rsidRDefault="00515141" w:rsidP="00515141">
      <w:pPr>
        <w:snapToGrid w:val="0"/>
        <w:spacing w:after="0" w:line="384" w:lineRule="auto"/>
        <w:jc w:val="both"/>
        <w:rPr>
          <w:rFonts w:ascii="Times New Roman" w:eastAsia="함초롬바탕" w:hAnsi="Times New Roman" w:cs="Times New Roman"/>
          <w:color w:val="000000"/>
          <w:sz w:val="20"/>
          <w:szCs w:val="20"/>
        </w:rPr>
      </w:pPr>
      <w:r w:rsidRPr="00351FE3">
        <w:rPr>
          <w:rFonts w:ascii="Times New Roman" w:eastAsia="맑은 고딕" w:hAnsi="Times New Roman" w:cs="Times New Roman"/>
          <w:b/>
          <w:bCs/>
          <w:i/>
          <w:iCs/>
          <w:color w:val="000000"/>
          <w:sz w:val="20"/>
          <w:szCs w:val="20"/>
        </w:rPr>
        <w:lastRenderedPageBreak/>
        <w:t xml:space="preserve">Purpose </w:t>
      </w:r>
      <w:r w:rsidRPr="00351FE3">
        <w:rPr>
          <w:rFonts w:ascii="Times New Roman" w:eastAsia="맑은 고딕" w:hAnsi="Times New Roman" w:cs="Times New Roman"/>
          <w:color w:val="000000"/>
          <w:sz w:val="20"/>
          <w:szCs w:val="20"/>
        </w:rPr>
        <w:t xml:space="preserve">The aim of this study was to investigate the effects of virtual reality games (VRG) on muscle activity and balance in elderly women. </w:t>
      </w:r>
      <w:r w:rsidRPr="00351FE3">
        <w:rPr>
          <w:rFonts w:ascii="Times New Roman" w:eastAsia="맑은 고딕" w:hAnsi="Times New Roman" w:cs="Times New Roman"/>
          <w:b/>
          <w:bCs/>
          <w:i/>
          <w:iCs/>
          <w:color w:val="000000"/>
          <w:sz w:val="20"/>
          <w:szCs w:val="20"/>
        </w:rPr>
        <w:t xml:space="preserve">Methods </w:t>
      </w:r>
      <w:r w:rsidRPr="00351FE3">
        <w:rPr>
          <w:rFonts w:ascii="Times New Roman" w:eastAsia="맑은 고딕" w:hAnsi="Times New Roman" w:cs="Times New Roman"/>
          <w:color w:val="000000"/>
          <w:sz w:val="20"/>
          <w:szCs w:val="20"/>
        </w:rPr>
        <w:t xml:space="preserve">Subjects were elderly women aged 65 or older (n =20). The subjects were assigned to VRG group, and 10 were assigned to a general exercise group, The intervention was performed for 40 min per session, twice a week, for eight weeks. </w:t>
      </w:r>
      <w:r w:rsidRPr="00351FE3">
        <w:rPr>
          <w:rFonts w:ascii="Times New Roman" w:eastAsia="맑은 고딕" w:hAnsi="Times New Roman" w:cs="Times New Roman"/>
          <w:b/>
          <w:bCs/>
          <w:i/>
          <w:iCs/>
          <w:color w:val="000000"/>
          <w:sz w:val="20"/>
          <w:szCs w:val="20"/>
        </w:rPr>
        <w:t xml:space="preserve">Results </w:t>
      </w:r>
      <w:r w:rsidRPr="00351FE3">
        <w:rPr>
          <w:rFonts w:ascii="Times New Roman" w:eastAsia="맑은 고딕" w:hAnsi="Times New Roman" w:cs="Times New Roman"/>
          <w:color w:val="000000"/>
          <w:sz w:val="20"/>
          <w:szCs w:val="20"/>
        </w:rPr>
        <w:t xml:space="preserve">As shown by the result of the Berg balance Scale (BBS) and Functional Reach Test (FRT), there were no significant differences in the balance abilities of the GE group, wheras there was a significant difference in those of the VRG group. There was also significant between group difference in balance abilities. In the comparison of the muscle activity of the tibialis anterio (TA) and gastrocenemius medialis (GCM), there was no significant difference in the GE group and whereas there was significant difference in the VRG group. Furthermore, there was significant between group difference in muscle activity. </w:t>
      </w:r>
      <w:r w:rsidRPr="00351FE3">
        <w:rPr>
          <w:rFonts w:ascii="Times New Roman" w:eastAsia="맑은 고딕" w:hAnsi="Times New Roman" w:cs="Times New Roman"/>
          <w:b/>
          <w:bCs/>
          <w:i/>
          <w:iCs/>
          <w:color w:val="000000"/>
          <w:sz w:val="20"/>
          <w:szCs w:val="20"/>
        </w:rPr>
        <w:t xml:space="preserve">Conclusion </w:t>
      </w:r>
      <w:r w:rsidRPr="00351FE3">
        <w:rPr>
          <w:rFonts w:ascii="Times New Roman" w:eastAsia="맑은 고딕" w:hAnsi="Times New Roman" w:cs="Times New Roman"/>
          <w:color w:val="000000"/>
          <w:sz w:val="20"/>
          <w:szCs w:val="20"/>
        </w:rPr>
        <w:t>VRG was effective in improving muscle activity and balance in elderly women aged 65 and older.</w:t>
      </w:r>
    </w:p>
    <w:p w14:paraId="17240779" w14:textId="1043156B" w:rsidR="00515141" w:rsidRPr="00790043" w:rsidRDefault="00515141" w:rsidP="00515141">
      <w:pPr>
        <w:snapToGrid w:val="0"/>
        <w:spacing w:after="0" w:line="384" w:lineRule="auto"/>
        <w:jc w:val="both"/>
        <w:rPr>
          <w:rFonts w:ascii="Times New Roman" w:eastAsia="함초롬바탕" w:hAnsi="Times New Roman" w:cs="Times New Roman"/>
          <w:color w:val="000000"/>
          <w:sz w:val="20"/>
          <w:szCs w:val="20"/>
        </w:rPr>
      </w:pPr>
      <w:r w:rsidRPr="00790043">
        <w:rPr>
          <w:rFonts w:ascii="Times New Roman" w:eastAsia="맑은 고딕" w:hAnsi="Times New Roman" w:cs="Times New Roman"/>
          <w:color w:val="0000FF"/>
          <w:sz w:val="18"/>
          <w:szCs w:val="18"/>
        </w:rPr>
        <w:t>(Times New Roman 10</w:t>
      </w:r>
      <w:r w:rsidR="00790043" w:rsidRPr="00790043">
        <w:rPr>
          <w:rFonts w:ascii="Times New Roman" w:eastAsia="맑은 고딕" w:hAnsi="Times New Roman" w:cs="Times New Roman"/>
          <w:color w:val="0000FF"/>
          <w:sz w:val="18"/>
          <w:szCs w:val="18"/>
        </w:rPr>
        <w:t>pt</w:t>
      </w:r>
      <w:r w:rsidRPr="00790043">
        <w:rPr>
          <w:rFonts w:ascii="Times New Roman" w:eastAsia="맑은 고딕" w:hAnsi="Times New Roman" w:cs="Times New Roman"/>
          <w:color w:val="0000FF"/>
          <w:sz w:val="18"/>
          <w:szCs w:val="18"/>
        </w:rPr>
        <w:t xml:space="preserve">, </w:t>
      </w:r>
      <w:r w:rsidR="008756BE" w:rsidRPr="00790043">
        <w:rPr>
          <w:rFonts w:ascii="Times New Roman" w:eastAsia="맑은 고딕" w:hAnsi="Times New Roman" w:cs="Times New Roman"/>
          <w:color w:val="0000FF"/>
          <w:sz w:val="18"/>
          <w:szCs w:val="18"/>
        </w:rPr>
        <w:t>less than 2</w:t>
      </w:r>
      <w:r w:rsidRPr="00790043">
        <w:rPr>
          <w:rFonts w:ascii="Times New Roman" w:eastAsia="맑은 고딕" w:hAnsi="Times New Roman" w:cs="Times New Roman"/>
          <w:color w:val="0000FF"/>
          <w:sz w:val="18"/>
          <w:szCs w:val="18"/>
        </w:rPr>
        <w:t>50 words, write one paragraph without references)</w:t>
      </w:r>
    </w:p>
    <w:p w14:paraId="1724077A" w14:textId="77777777" w:rsidR="00515141" w:rsidRDefault="00515141" w:rsidP="00515141">
      <w:pPr>
        <w:snapToGrid w:val="0"/>
        <w:spacing w:after="0" w:line="384" w:lineRule="auto"/>
        <w:jc w:val="both"/>
        <w:rPr>
          <w:rFonts w:ascii="맑은 고딕" w:eastAsia="맑은 고딕" w:hAnsi="맑은 고딕" w:cs="Times New Roman"/>
          <w:b/>
          <w:bCs/>
          <w:color w:val="000000"/>
          <w:sz w:val="18"/>
          <w:szCs w:val="18"/>
        </w:rPr>
      </w:pPr>
    </w:p>
    <w:p w14:paraId="1724077B" w14:textId="77777777" w:rsidR="00515141" w:rsidRPr="00456159" w:rsidRDefault="00515141" w:rsidP="00515141">
      <w:pPr>
        <w:snapToGrid w:val="0"/>
        <w:spacing w:after="0" w:line="384" w:lineRule="auto"/>
        <w:jc w:val="both"/>
        <w:rPr>
          <w:rFonts w:ascii="Times New Roman" w:eastAsia="함초롬바탕" w:hAnsi="Times New Roman" w:cs="Times New Roman"/>
          <w:color w:val="000000"/>
          <w:sz w:val="20"/>
          <w:szCs w:val="20"/>
        </w:rPr>
      </w:pPr>
      <w:r w:rsidRPr="00456159">
        <w:rPr>
          <w:rFonts w:ascii="Times New Roman" w:eastAsia="맑은 고딕" w:hAnsi="Times New Roman" w:cs="Times New Roman"/>
          <w:b/>
          <w:bCs/>
          <w:i/>
          <w:color w:val="000000"/>
          <w:sz w:val="20"/>
          <w:szCs w:val="20"/>
        </w:rPr>
        <w:t>Key words</w:t>
      </w:r>
      <w:r w:rsidRPr="00456159">
        <w:rPr>
          <w:rFonts w:ascii="Times New Roman" w:eastAsia="맑은 고딕" w:hAnsi="Times New Roman" w:cs="Times New Roman"/>
          <w:color w:val="000000"/>
          <w:sz w:val="20"/>
          <w:szCs w:val="20"/>
        </w:rPr>
        <w:t xml:space="preserve"> Elderly Women, Balance, SEMG, Virtual reality, Games</w:t>
      </w:r>
    </w:p>
    <w:p w14:paraId="1724077C" w14:textId="7266D26B" w:rsidR="00515141" w:rsidRPr="00790043" w:rsidRDefault="00515141" w:rsidP="00515141">
      <w:pPr>
        <w:snapToGrid w:val="0"/>
        <w:spacing w:after="0" w:line="288" w:lineRule="auto"/>
        <w:rPr>
          <w:rFonts w:ascii="Times New Roman" w:eastAsia="함초롬바탕" w:hAnsi="Times New Roman" w:cs="Times New Roman"/>
          <w:color w:val="000000"/>
          <w:sz w:val="20"/>
          <w:szCs w:val="20"/>
        </w:rPr>
      </w:pPr>
      <w:r w:rsidRPr="00790043">
        <w:rPr>
          <w:rFonts w:ascii="Times New Roman" w:eastAsia="맑은 고딕" w:hAnsi="Times New Roman" w:cs="Times New Roman"/>
          <w:color w:val="0000FF"/>
          <w:sz w:val="18"/>
          <w:szCs w:val="18"/>
        </w:rPr>
        <w:t>(Times New Roman 10</w:t>
      </w:r>
      <w:r w:rsidR="00790043" w:rsidRPr="00790043">
        <w:rPr>
          <w:rFonts w:ascii="Times New Roman" w:eastAsia="맑은 고딕" w:hAnsi="Times New Roman" w:cs="Times New Roman"/>
          <w:color w:val="0000FF"/>
          <w:sz w:val="18"/>
          <w:szCs w:val="18"/>
        </w:rPr>
        <w:t>pt</w:t>
      </w:r>
      <w:r w:rsidRPr="00790043">
        <w:rPr>
          <w:rFonts w:ascii="Times New Roman" w:eastAsia="맑은 고딕" w:hAnsi="Times New Roman" w:cs="Times New Roman"/>
          <w:color w:val="0000FF"/>
          <w:sz w:val="18"/>
          <w:szCs w:val="18"/>
        </w:rPr>
        <w:t>, 5 words, please choose the plural between the plural and the singular form- if your keyword could be “method” or “methods, use “methods”)</w:t>
      </w:r>
      <w:r w:rsidRPr="00790043">
        <w:rPr>
          <w:rFonts w:ascii="Times New Roman" w:eastAsia="맑은 고딕" w:hAnsi="Times New Roman" w:cs="Times New Roman"/>
          <w:color w:val="000000"/>
          <w:sz w:val="18"/>
          <w:szCs w:val="18"/>
        </w:rPr>
        <w:t xml:space="preserve"> </w:t>
      </w:r>
    </w:p>
    <w:p w14:paraId="1724077D" w14:textId="77777777" w:rsidR="00515141" w:rsidRDefault="00515141" w:rsidP="00515141">
      <w:pPr>
        <w:snapToGrid w:val="0"/>
        <w:spacing w:after="0" w:line="384" w:lineRule="auto"/>
        <w:jc w:val="both"/>
        <w:rPr>
          <w:rFonts w:ascii="맑은 고딕" w:eastAsia="맑은 고딕" w:hAnsi="맑은 고딕" w:cs="Times New Roman"/>
          <w:b/>
          <w:bCs/>
          <w:color w:val="000000"/>
          <w:sz w:val="18"/>
          <w:szCs w:val="18"/>
        </w:rPr>
      </w:pPr>
    </w:p>
    <w:p w14:paraId="6038FA61" w14:textId="77777777" w:rsidR="00D50C5E" w:rsidRDefault="00D50C5E" w:rsidP="00515141">
      <w:pPr>
        <w:snapToGrid w:val="0"/>
        <w:spacing w:after="0" w:line="384" w:lineRule="auto"/>
        <w:jc w:val="both"/>
        <w:rPr>
          <w:rFonts w:ascii="Times New Roman" w:eastAsia="맑은 고딕" w:hAnsi="Times New Roman" w:cs="Times New Roman"/>
          <w:b/>
          <w:bCs/>
          <w:i/>
          <w:color w:val="000000"/>
          <w:sz w:val="18"/>
          <w:szCs w:val="18"/>
        </w:rPr>
      </w:pPr>
    </w:p>
    <w:p w14:paraId="1724077E" w14:textId="65DCBC84" w:rsidR="00515141" w:rsidRPr="0079711E" w:rsidRDefault="008703DD" w:rsidP="00515141">
      <w:pPr>
        <w:snapToGrid w:val="0"/>
        <w:spacing w:after="0" w:line="384" w:lineRule="auto"/>
        <w:jc w:val="both"/>
        <w:rPr>
          <w:rFonts w:ascii="Times New Roman" w:eastAsia="함초롬바탕" w:hAnsi="Times New Roman" w:cs="Times New Roman"/>
          <w:color w:val="000000"/>
          <w:sz w:val="20"/>
          <w:szCs w:val="20"/>
        </w:rPr>
      </w:pPr>
      <w:r>
        <w:rPr>
          <w:rFonts w:ascii="Times New Roman" w:eastAsia="함초롬바탕" w:hAnsi="Times New Roman" w:cs="Times New Roman" w:hint="eastAsia"/>
          <w:color w:val="000000"/>
          <w:sz w:val="20"/>
          <w:szCs w:val="20"/>
        </w:rPr>
        <w:t>,</w:t>
      </w:r>
    </w:p>
    <w:p w14:paraId="6B5EDA85" w14:textId="77777777" w:rsidR="002B201E" w:rsidRDefault="00515141" w:rsidP="0079711E">
      <w:pPr>
        <w:snapToGrid w:val="0"/>
        <w:spacing w:after="0" w:line="312" w:lineRule="auto"/>
        <w:rPr>
          <w:rFonts w:ascii="맑은 고딕" w:eastAsia="맑은 고딕" w:hAnsi="맑은 고딕" w:cs="Times New Roman"/>
          <w:color w:val="0000FF"/>
          <w:sz w:val="14"/>
          <w:szCs w:val="14"/>
        </w:rPr>
      </w:pPr>
      <w:r w:rsidRPr="00515141">
        <w:rPr>
          <w:rFonts w:ascii="맑은 고딕" w:eastAsia="맑은 고딕" w:hAnsi="맑은 고딕" w:cs="Times New Roman" w:hint="eastAsia"/>
          <w:color w:val="000000"/>
          <w:sz w:val="18"/>
          <w:szCs w:val="18"/>
        </w:rPr>
        <w:t>This paper was supported by the research grant of the Bobath Memorial Hospital in 2014</w:t>
      </w:r>
      <w:r w:rsidR="000C7253">
        <w:rPr>
          <w:rFonts w:ascii="맑은 고딕" w:eastAsia="맑은 고딕" w:hAnsi="맑은 고딕" w:cs="Times New Roman"/>
          <w:color w:val="000000"/>
          <w:sz w:val="18"/>
          <w:szCs w:val="18"/>
        </w:rPr>
        <w:t xml:space="preserve"> </w:t>
      </w:r>
      <w:r w:rsidR="008703DD">
        <w:rPr>
          <w:rFonts w:ascii="맑은 고딕" w:eastAsia="맑은 고딕" w:hAnsi="맑은 고딕" w:cs="Times New Roman"/>
          <w:color w:val="0000FF"/>
          <w:sz w:val="14"/>
          <w:szCs w:val="14"/>
        </w:rPr>
        <w:t>(</w:t>
      </w:r>
      <w:r w:rsidR="008703DD">
        <w:rPr>
          <w:rFonts w:ascii="맑은 고딕" w:eastAsia="맑은 고딕" w:hAnsi="맑은 고딕" w:cs="Times New Roman" w:hint="eastAsia"/>
          <w:color w:val="0000FF"/>
          <w:sz w:val="14"/>
          <w:szCs w:val="14"/>
        </w:rPr>
        <w:t>맑은고딕</w:t>
      </w:r>
      <w:r w:rsidR="008703DD">
        <w:rPr>
          <w:rFonts w:ascii="맑은 고딕" w:eastAsia="맑은 고딕" w:hAnsi="맑은 고딕" w:cs="Times New Roman"/>
          <w:color w:val="0000FF"/>
          <w:sz w:val="14"/>
          <w:szCs w:val="14"/>
        </w:rPr>
        <w:t xml:space="preserve">, </w:t>
      </w:r>
      <w:r w:rsidR="008703DD" w:rsidRPr="002B201E">
        <w:rPr>
          <w:rFonts w:ascii="Times New Roman" w:eastAsia="맑은 고딕" w:hAnsi="Times New Roman" w:cs="Times New Roman"/>
          <w:color w:val="0000FF"/>
          <w:sz w:val="14"/>
          <w:szCs w:val="14"/>
        </w:rPr>
        <w:t>9pt</w:t>
      </w:r>
      <w:r w:rsidR="008703DD">
        <w:rPr>
          <w:rFonts w:ascii="맑은 고딕" w:eastAsia="맑은 고딕" w:hAnsi="맑은 고딕" w:cs="Times New Roman"/>
          <w:color w:val="0000FF"/>
          <w:sz w:val="14"/>
          <w:szCs w:val="14"/>
        </w:rPr>
        <w:t xml:space="preserve">) </w:t>
      </w:r>
    </w:p>
    <w:p w14:paraId="78F63B44" w14:textId="75500A17" w:rsidR="002B201E" w:rsidRPr="000B006A" w:rsidRDefault="002B201E" w:rsidP="002B201E">
      <w:pPr>
        <w:rPr>
          <w:b/>
          <w:color w:val="FF0000"/>
        </w:rPr>
      </w:pPr>
      <w:r w:rsidRPr="00780A30">
        <w:rPr>
          <w:rFonts w:ascii="맑은 고딕" w:eastAsia="맑은 고딕" w:hAnsi="맑은 고딕" w:cs="Times New Roman" w:hint="eastAsia"/>
          <w:b/>
          <w:bCs/>
          <w:color w:val="FF0000"/>
          <w:sz w:val="20"/>
          <w:szCs w:val="20"/>
        </w:rPr>
        <w:t>※</w:t>
      </w:r>
      <w:r w:rsidRPr="00231578">
        <w:rPr>
          <w:rFonts w:hint="eastAsia"/>
          <w:b/>
          <w:color w:val="FF0000"/>
        </w:rPr>
        <w:t xml:space="preserve"> </w:t>
      </w:r>
      <w:r w:rsidRPr="002B201E">
        <w:rPr>
          <w:rFonts w:hint="eastAsia"/>
          <w:b/>
          <w:color w:val="FF0000"/>
        </w:rPr>
        <w:t>지원이</w:t>
      </w:r>
      <w:r w:rsidRPr="002B201E">
        <w:rPr>
          <w:rFonts w:hint="eastAsia"/>
          <w:b/>
          <w:color w:val="FF0000"/>
        </w:rPr>
        <w:t xml:space="preserve"> </w:t>
      </w:r>
      <w:r w:rsidRPr="002B201E">
        <w:rPr>
          <w:rFonts w:hint="eastAsia"/>
          <w:b/>
          <w:color w:val="FF0000"/>
        </w:rPr>
        <w:t>있을</w:t>
      </w:r>
      <w:r w:rsidRPr="002B201E">
        <w:rPr>
          <w:rFonts w:hint="eastAsia"/>
          <w:b/>
          <w:color w:val="FF0000"/>
        </w:rPr>
        <w:t xml:space="preserve"> </w:t>
      </w:r>
      <w:r w:rsidRPr="002B201E">
        <w:rPr>
          <w:rFonts w:hint="eastAsia"/>
          <w:b/>
          <w:color w:val="FF0000"/>
        </w:rPr>
        <w:t>경우</w:t>
      </w:r>
      <w:r w:rsidRPr="002B201E">
        <w:rPr>
          <w:rFonts w:hint="eastAsia"/>
          <w:b/>
          <w:color w:val="FF0000"/>
        </w:rPr>
        <w:t xml:space="preserve"> </w:t>
      </w:r>
      <w:r w:rsidRPr="002B201E">
        <w:rPr>
          <w:rFonts w:hint="eastAsia"/>
          <w:b/>
          <w:color w:val="FF0000"/>
        </w:rPr>
        <w:t>입력</w:t>
      </w:r>
      <w:r>
        <w:rPr>
          <w:rFonts w:hint="eastAsia"/>
          <w:b/>
          <w:color w:val="FF0000"/>
        </w:rPr>
        <w:t>해</w:t>
      </w:r>
      <w:r>
        <w:rPr>
          <w:rFonts w:hint="eastAsia"/>
          <w:b/>
          <w:color w:val="FF0000"/>
        </w:rPr>
        <w:t xml:space="preserve"> </w:t>
      </w:r>
      <w:r>
        <w:rPr>
          <w:rFonts w:hint="eastAsia"/>
          <w:b/>
          <w:color w:val="FF0000"/>
        </w:rPr>
        <w:t>주세요</w:t>
      </w:r>
      <w:r>
        <w:rPr>
          <w:rFonts w:hint="eastAsia"/>
          <w:b/>
          <w:color w:val="FF0000"/>
        </w:rPr>
        <w:t>.</w:t>
      </w:r>
    </w:p>
    <w:p w14:paraId="24B4C570" w14:textId="194CA707" w:rsidR="003B1097" w:rsidRPr="002B201E" w:rsidRDefault="003B1097" w:rsidP="0079711E">
      <w:pPr>
        <w:snapToGrid w:val="0"/>
        <w:spacing w:after="0" w:line="312" w:lineRule="auto"/>
        <w:rPr>
          <w:rFonts w:ascii="함초롬바탕" w:eastAsia="함초롬바탕" w:hAnsi="함초롬바탕" w:cs="Times New Roman"/>
          <w:color w:val="000000"/>
          <w:sz w:val="14"/>
          <w:szCs w:val="14"/>
        </w:rPr>
      </w:pPr>
    </w:p>
    <w:p w14:paraId="48A3D35F" w14:textId="77777777" w:rsidR="00603071" w:rsidRPr="003B1097" w:rsidRDefault="00603071" w:rsidP="003B1097">
      <w:pPr>
        <w:snapToGrid w:val="0"/>
        <w:spacing w:after="0" w:line="432" w:lineRule="auto"/>
        <w:rPr>
          <w:rFonts w:ascii="함초롬바탕" w:eastAsia="함초롬바탕" w:hAnsi="함초롬바탕" w:cs="Times New Roman"/>
          <w:color w:val="000000"/>
          <w:sz w:val="20"/>
          <w:szCs w:val="20"/>
        </w:rPr>
      </w:pPr>
    </w:p>
    <w:p w14:paraId="061B3FB3" w14:textId="77777777" w:rsidR="0057347A" w:rsidRDefault="0057347A" w:rsidP="00CA3148">
      <w:pPr>
        <w:snapToGrid w:val="0"/>
        <w:spacing w:before="600" w:after="600" w:line="312" w:lineRule="auto"/>
        <w:jc w:val="center"/>
        <w:rPr>
          <w:rFonts w:ascii="맑은 고딕" w:eastAsia="맑은 고딕" w:hAnsi="맑은 고딕" w:cs="Times New Roman"/>
          <w:b/>
          <w:bCs/>
          <w:color w:val="000000"/>
        </w:rPr>
      </w:pPr>
    </w:p>
    <w:p w14:paraId="11491224" w14:textId="77777777" w:rsidR="0057347A" w:rsidRDefault="0057347A" w:rsidP="00CA3148">
      <w:pPr>
        <w:snapToGrid w:val="0"/>
        <w:spacing w:before="600" w:after="600" w:line="312" w:lineRule="auto"/>
        <w:jc w:val="center"/>
        <w:rPr>
          <w:rFonts w:ascii="맑은 고딕" w:eastAsia="맑은 고딕" w:hAnsi="맑은 고딕" w:cs="Times New Roman"/>
          <w:b/>
          <w:bCs/>
          <w:color w:val="000000"/>
        </w:rPr>
      </w:pPr>
    </w:p>
    <w:p w14:paraId="2C283160" w14:textId="77777777" w:rsidR="0057347A" w:rsidRDefault="0057347A" w:rsidP="00CA3148">
      <w:pPr>
        <w:snapToGrid w:val="0"/>
        <w:spacing w:before="600" w:after="600" w:line="312" w:lineRule="auto"/>
        <w:jc w:val="center"/>
        <w:rPr>
          <w:rFonts w:ascii="맑은 고딕" w:eastAsia="맑은 고딕" w:hAnsi="맑은 고딕" w:cs="Times New Roman"/>
          <w:b/>
          <w:bCs/>
          <w:color w:val="000000"/>
        </w:rPr>
      </w:pPr>
    </w:p>
    <w:p w14:paraId="6B3064F4" w14:textId="77777777" w:rsidR="00790043" w:rsidRPr="002B201E" w:rsidRDefault="00790043" w:rsidP="002B201E">
      <w:pPr>
        <w:snapToGrid w:val="0"/>
        <w:spacing w:before="600" w:after="600" w:line="312" w:lineRule="auto"/>
        <w:rPr>
          <w:rFonts w:ascii="맑은 고딕" w:eastAsia="맑은 고딕" w:hAnsi="맑은 고딕" w:cs="Times New Roman"/>
          <w:b/>
          <w:bCs/>
          <w:color w:val="000000"/>
        </w:rPr>
      </w:pPr>
    </w:p>
    <w:p w14:paraId="17240784" w14:textId="62490175" w:rsidR="00515141" w:rsidRPr="00515141" w:rsidRDefault="00515141" w:rsidP="00CA3148">
      <w:pPr>
        <w:snapToGrid w:val="0"/>
        <w:spacing w:before="600" w:after="600" w:line="312" w:lineRule="auto"/>
        <w:jc w:val="center"/>
        <w:rPr>
          <w:rFonts w:ascii="함초롬바탕" w:eastAsia="함초롬바탕" w:hAnsi="함초롬바탕" w:cs="Times New Roman"/>
          <w:color w:val="000000"/>
          <w:sz w:val="20"/>
          <w:szCs w:val="20"/>
        </w:rPr>
      </w:pPr>
      <w:r w:rsidRPr="00456159">
        <w:rPr>
          <w:rFonts w:ascii="맑은 고딕" w:eastAsia="맑은 고딕" w:hAnsi="맑은 고딕" w:cs="Times New Roman" w:hint="eastAsia"/>
          <w:b/>
          <w:bCs/>
          <w:color w:val="000000"/>
        </w:rPr>
        <w:lastRenderedPageBreak/>
        <w:t>I. 서 론</w:t>
      </w:r>
      <w:r w:rsidRPr="00515141">
        <w:rPr>
          <w:rFonts w:ascii="맑은 고딕" w:eastAsia="맑은 고딕" w:hAnsi="맑은 고딕" w:cs="Times New Roman" w:hint="eastAsia"/>
          <w:color w:val="FF0000"/>
          <w:sz w:val="17"/>
          <w:szCs w:val="17"/>
        </w:rPr>
        <w:t xml:space="preserve"> </w:t>
      </w:r>
      <w:r w:rsidR="000A112C">
        <w:rPr>
          <w:rFonts w:ascii="맑은 고딕" w:eastAsia="맑은 고딕" w:hAnsi="맑은 고딕" w:cs="Times New Roman"/>
          <w:color w:val="0000FF"/>
        </w:rPr>
        <w:t>(</w:t>
      </w:r>
      <w:r w:rsidR="000A112C">
        <w:rPr>
          <w:rFonts w:ascii="맑은 고딕" w:eastAsia="맑은 고딕" w:hAnsi="맑은 고딕" w:cs="Times New Roman" w:hint="eastAsia"/>
          <w:color w:val="0000FF"/>
        </w:rPr>
        <w:t>맑은고딕,</w:t>
      </w:r>
      <w:r w:rsidR="000A112C">
        <w:rPr>
          <w:rFonts w:ascii="맑은 고딕" w:eastAsia="맑은 고딕" w:hAnsi="맑은 고딕" w:cs="Times New Roman"/>
          <w:color w:val="0000FF"/>
        </w:rPr>
        <w:t xml:space="preserve"> 11</w:t>
      </w:r>
      <w:r w:rsidR="000A112C">
        <w:rPr>
          <w:rFonts w:ascii="맑은 고딕" w:eastAsia="맑은 고딕" w:hAnsi="맑은 고딕" w:cs="Times New Roman" w:hint="eastAsia"/>
          <w:color w:val="0000FF"/>
        </w:rPr>
        <w:t>p</w:t>
      </w:r>
      <w:r w:rsidR="000A112C">
        <w:rPr>
          <w:rFonts w:ascii="맑은 고딕" w:eastAsia="맑은 고딕" w:hAnsi="맑은 고딕" w:cs="Times New Roman"/>
          <w:color w:val="0000FF"/>
        </w:rPr>
        <w:t xml:space="preserve">t, </w:t>
      </w:r>
      <w:r w:rsidR="000A112C">
        <w:rPr>
          <w:rFonts w:ascii="맑은 고딕" w:eastAsia="맑은 고딕" w:hAnsi="맑은 고딕" w:cs="Times New Roman" w:hint="eastAsia"/>
          <w:color w:val="0000FF"/>
        </w:rPr>
        <w:t>진하게,</w:t>
      </w:r>
      <w:r w:rsidR="000A112C">
        <w:rPr>
          <w:rFonts w:ascii="맑은 고딕" w:eastAsia="맑은 고딕" w:hAnsi="맑은 고딕" w:cs="Times New Roman"/>
          <w:color w:val="0000FF"/>
        </w:rPr>
        <w:t xml:space="preserve"> </w:t>
      </w:r>
      <w:r w:rsidR="000A112C">
        <w:rPr>
          <w:rFonts w:ascii="맑은 고딕" w:eastAsia="맑은 고딕" w:hAnsi="맑은 고딕" w:cs="Times New Roman" w:hint="eastAsia"/>
          <w:color w:val="0000FF"/>
        </w:rPr>
        <w:t>가운데정렬)</w:t>
      </w:r>
    </w:p>
    <w:p w14:paraId="28DA0649" w14:textId="673EFDC2" w:rsidR="00632E3C" w:rsidRPr="0057347A" w:rsidRDefault="006B6EEA" w:rsidP="0057347A">
      <w:pPr>
        <w:pStyle w:val="FFFFB9FFFFD9FFFFC5FFFFC1FFFFB1FFFFDB"/>
        <w:spacing w:line="360" w:lineRule="auto"/>
        <w:ind w:firstLineChars="100" w:firstLine="188"/>
        <w:rPr>
          <w:rFonts w:asciiTheme="minorEastAsia" w:eastAsiaTheme="minorEastAsia" w:hAnsiTheme="minorEastAsia" w:cs="함초롬돋움"/>
          <w:color w:val="000000" w:themeColor="text1"/>
          <w:spacing w:val="-8"/>
          <w:sz w:val="19"/>
          <w:szCs w:val="19"/>
        </w:rPr>
      </w:pPr>
      <w:r w:rsidRPr="00492121">
        <w:rPr>
          <w:rFonts w:asciiTheme="minorEastAsia" w:eastAsiaTheme="minorEastAsia" w:hAnsiTheme="minorEastAsia" w:cs="함초롬돋움" w:hint="eastAsia"/>
          <w:color w:val="000000" w:themeColor="text1"/>
          <w:spacing w:val="-2"/>
          <w:sz w:val="19"/>
          <w:szCs w:val="19"/>
        </w:rPr>
        <w:t>뇌졸중으로</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편마비가</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발생한</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환자는</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근약화와</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비대칭적인</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자세로</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인해서</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균형과</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보행의</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문제가</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발생한다.</w:t>
      </w:r>
      <w:r w:rsidRPr="00492121">
        <w:rPr>
          <w:rFonts w:asciiTheme="minorEastAsia" w:eastAsiaTheme="minorEastAsia" w:hAnsiTheme="minorEastAsia" w:cs="함초롬돋움"/>
          <w:color w:val="000000" w:themeColor="text1"/>
          <w:spacing w:val="-2"/>
          <w:sz w:val="19"/>
          <w:szCs w:val="19"/>
          <w:vertAlign w:val="superscript"/>
        </w:rPr>
        <w:t>1)</w:t>
      </w:r>
      <w:r w:rsidRPr="00492121">
        <w:rPr>
          <w:rFonts w:asciiTheme="minorEastAsia" w:eastAsiaTheme="minorEastAsia" w:hAnsiTheme="minorEastAsia" w:cs="함초롬돋움"/>
          <w:color w:val="000000" w:themeColor="text1"/>
          <w:spacing w:val="-1"/>
          <w:sz w:val="19"/>
          <w:szCs w:val="19"/>
        </w:rPr>
        <w:t xml:space="preserve"> </w:t>
      </w:r>
      <w:r w:rsidRPr="00492121">
        <w:rPr>
          <w:rFonts w:asciiTheme="minorEastAsia" w:eastAsiaTheme="minorEastAsia" w:hAnsiTheme="minorEastAsia" w:cs="함초롬돋움" w:hint="eastAsia"/>
          <w:color w:val="000000" w:themeColor="text1"/>
          <w:spacing w:val="-1"/>
          <w:sz w:val="19"/>
          <w:szCs w:val="19"/>
        </w:rPr>
        <w:t>편마비</w:t>
      </w:r>
      <w:r w:rsidRPr="00492121">
        <w:rPr>
          <w:rFonts w:asciiTheme="minorEastAsia" w:eastAsiaTheme="minorEastAsia" w:hAnsiTheme="minorEastAsia" w:cs="함초롬돋움"/>
          <w:color w:val="000000" w:themeColor="text1"/>
          <w:spacing w:val="-1"/>
          <w:sz w:val="19"/>
          <w:szCs w:val="19"/>
        </w:rPr>
        <w:t xml:space="preserve"> </w:t>
      </w:r>
      <w:r w:rsidRPr="00492121">
        <w:rPr>
          <w:rFonts w:asciiTheme="minorEastAsia" w:eastAsiaTheme="minorEastAsia" w:hAnsiTheme="minorEastAsia" w:cs="함초롬돋움" w:hint="eastAsia"/>
          <w:color w:val="000000" w:themeColor="text1"/>
          <w:spacing w:val="-1"/>
          <w:sz w:val="19"/>
          <w:szCs w:val="19"/>
        </w:rPr>
        <w:t>환자는</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발목관절의</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부정렬과</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종아리근</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조절이</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어렵기</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때문에</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선</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자</w:t>
      </w:r>
      <w:r w:rsidRPr="00492121">
        <w:rPr>
          <w:rFonts w:asciiTheme="minorEastAsia" w:eastAsiaTheme="minorEastAsia" w:hAnsiTheme="minorEastAsia" w:cs="함초롬돋움" w:hint="eastAsia"/>
          <w:color w:val="000000" w:themeColor="text1"/>
          <w:sz w:val="19"/>
          <w:szCs w:val="19"/>
        </w:rPr>
        <w:t>세에서</w:t>
      </w:r>
      <w:r w:rsidRPr="00492121">
        <w:rPr>
          <w:rFonts w:asciiTheme="minorEastAsia" w:eastAsiaTheme="minorEastAsia" w:hAnsiTheme="minorEastAsia" w:cs="함초롬돋움"/>
          <w:color w:val="000000" w:themeColor="text1"/>
          <w:sz w:val="19"/>
          <w:szCs w:val="19"/>
        </w:rPr>
        <w:t xml:space="preserve"> </w:t>
      </w:r>
      <w:r w:rsidRPr="00492121">
        <w:rPr>
          <w:rFonts w:asciiTheme="minorEastAsia" w:eastAsiaTheme="minorEastAsia" w:hAnsiTheme="minorEastAsia" w:cs="함초롬돋움" w:hint="eastAsia"/>
          <w:color w:val="000000" w:themeColor="text1"/>
          <w:sz w:val="19"/>
          <w:szCs w:val="19"/>
        </w:rPr>
        <w:t>마비쪽</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발앞부와</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비마비쪽</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다리에</w:t>
      </w:r>
      <w:r w:rsidRPr="00492121">
        <w:rPr>
          <w:rFonts w:asciiTheme="minorEastAsia" w:eastAsiaTheme="minorEastAsia" w:hAnsiTheme="minorEastAsia" w:cs="함초롬돋움"/>
          <w:color w:val="000000" w:themeColor="text1"/>
          <w:spacing w:val="-7"/>
          <w:sz w:val="19"/>
          <w:szCs w:val="19"/>
        </w:rPr>
        <w:t xml:space="preserve"> </w:t>
      </w:r>
      <w:r w:rsidRPr="00492121">
        <w:rPr>
          <w:rFonts w:asciiTheme="minorEastAsia" w:eastAsiaTheme="minorEastAsia" w:hAnsiTheme="minorEastAsia" w:cs="함초롬돋움" w:hint="eastAsia"/>
          <w:color w:val="000000" w:themeColor="text1"/>
          <w:spacing w:val="-7"/>
          <w:sz w:val="19"/>
          <w:szCs w:val="19"/>
        </w:rPr>
        <w:t>체중지지가</w:t>
      </w:r>
      <w:r w:rsidRPr="00492121">
        <w:rPr>
          <w:rFonts w:asciiTheme="minorEastAsia" w:eastAsiaTheme="minorEastAsia" w:hAnsiTheme="minorEastAsia" w:cs="함초롬돋움"/>
          <w:color w:val="000000" w:themeColor="text1"/>
          <w:spacing w:val="-7"/>
          <w:sz w:val="19"/>
          <w:szCs w:val="19"/>
        </w:rPr>
        <w:t xml:space="preserve"> </w:t>
      </w:r>
      <w:r w:rsidRPr="00492121">
        <w:rPr>
          <w:rFonts w:asciiTheme="minorEastAsia" w:eastAsiaTheme="minorEastAsia" w:hAnsiTheme="minorEastAsia" w:cs="함초롬돋움" w:hint="eastAsia"/>
          <w:color w:val="000000" w:themeColor="text1"/>
          <w:spacing w:val="-7"/>
          <w:sz w:val="19"/>
          <w:szCs w:val="19"/>
        </w:rPr>
        <w:t>증가하여</w:t>
      </w:r>
      <w:r w:rsidRPr="00492121">
        <w:rPr>
          <w:rFonts w:asciiTheme="minorEastAsia" w:eastAsiaTheme="minorEastAsia" w:hAnsiTheme="minorEastAsia" w:cs="함초롬돋움"/>
          <w:color w:val="000000" w:themeColor="text1"/>
          <w:spacing w:val="-7"/>
          <w:sz w:val="19"/>
          <w:szCs w:val="19"/>
        </w:rPr>
        <w:t xml:space="preserve"> </w:t>
      </w:r>
      <w:r w:rsidRPr="00492121">
        <w:rPr>
          <w:rFonts w:asciiTheme="minorEastAsia" w:eastAsiaTheme="minorEastAsia" w:hAnsiTheme="minorEastAsia" w:cs="함초롬돋움" w:hint="eastAsia"/>
          <w:color w:val="000000" w:themeColor="text1"/>
          <w:spacing w:val="-7"/>
          <w:sz w:val="19"/>
          <w:szCs w:val="19"/>
        </w:rPr>
        <w:t>비대칭적인</w:t>
      </w:r>
      <w:r w:rsidRPr="00492121">
        <w:rPr>
          <w:rFonts w:asciiTheme="minorEastAsia" w:eastAsiaTheme="minorEastAsia" w:hAnsiTheme="minorEastAsia" w:cs="함초롬돋움"/>
          <w:color w:val="000000" w:themeColor="text1"/>
          <w:spacing w:val="-14"/>
          <w:sz w:val="19"/>
          <w:szCs w:val="19"/>
        </w:rPr>
        <w:t xml:space="preserve"> </w:t>
      </w:r>
      <w:r w:rsidRPr="00492121">
        <w:rPr>
          <w:rFonts w:asciiTheme="minorEastAsia" w:eastAsiaTheme="minorEastAsia" w:hAnsiTheme="minorEastAsia" w:cs="함초롬돋움" w:hint="eastAsia"/>
          <w:color w:val="000000" w:themeColor="text1"/>
          <w:spacing w:val="-14"/>
          <w:sz w:val="19"/>
          <w:szCs w:val="19"/>
        </w:rPr>
        <w:t>자세가</w:t>
      </w:r>
      <w:r w:rsidRPr="00492121">
        <w:rPr>
          <w:rFonts w:asciiTheme="minorEastAsia" w:eastAsiaTheme="minorEastAsia" w:hAnsiTheme="minorEastAsia" w:cs="함초롬돋움"/>
          <w:color w:val="000000" w:themeColor="text1"/>
          <w:spacing w:val="-14"/>
          <w:sz w:val="19"/>
          <w:szCs w:val="19"/>
        </w:rPr>
        <w:t xml:space="preserve"> </w:t>
      </w:r>
      <w:r w:rsidRPr="00492121">
        <w:rPr>
          <w:rFonts w:asciiTheme="minorEastAsia" w:eastAsiaTheme="minorEastAsia" w:hAnsiTheme="minorEastAsia" w:cs="함초롬돋움" w:hint="eastAsia"/>
          <w:color w:val="000000" w:themeColor="text1"/>
          <w:spacing w:val="-14"/>
          <w:sz w:val="19"/>
          <w:szCs w:val="19"/>
        </w:rPr>
        <w:t>나타난다.</w:t>
      </w:r>
      <w:r w:rsidRPr="00492121">
        <w:rPr>
          <w:rFonts w:asciiTheme="minorEastAsia" w:eastAsiaTheme="minorEastAsia" w:hAnsiTheme="minorEastAsia" w:cs="함초롬돋움"/>
          <w:color w:val="000000" w:themeColor="text1"/>
          <w:spacing w:val="-8"/>
          <w:sz w:val="19"/>
          <w:szCs w:val="19"/>
          <w:vertAlign w:val="superscript"/>
        </w:rPr>
        <w:t>2,3)</w:t>
      </w:r>
      <w:r w:rsidR="0057347A">
        <w:rPr>
          <w:rFonts w:asciiTheme="minorEastAsia" w:eastAsiaTheme="minorEastAsia" w:hAnsiTheme="minorEastAsia" w:cs="함초롬돋움"/>
          <w:color w:val="000000" w:themeColor="text1"/>
          <w:spacing w:val="-8"/>
          <w:sz w:val="19"/>
          <w:szCs w:val="19"/>
          <w:vertAlign w:val="superscript"/>
        </w:rPr>
        <w:t xml:space="preserve"> </w:t>
      </w:r>
      <w:r w:rsidR="00515141" w:rsidRPr="00632E3C">
        <w:rPr>
          <w:rFonts w:ascii="맑은 고딕" w:eastAsia="맑은 고딕" w:hAnsi="맑은 고딕" w:cs="Times New Roman" w:hint="eastAsia"/>
          <w:color w:val="0000FF"/>
          <w:sz w:val="19"/>
          <w:szCs w:val="19"/>
        </w:rPr>
        <w:t>(맑은고딕</w:t>
      </w:r>
      <w:r w:rsidR="00250BA2" w:rsidRPr="00632E3C">
        <w:rPr>
          <w:rFonts w:ascii="맑은 고딕" w:eastAsia="맑은 고딕" w:hAnsi="맑은 고딕" w:cs="Times New Roman" w:hint="eastAsia"/>
          <w:color w:val="0000FF"/>
          <w:sz w:val="19"/>
          <w:szCs w:val="19"/>
        </w:rPr>
        <w:t>,</w:t>
      </w:r>
      <w:r w:rsidR="00515141" w:rsidRPr="00632E3C">
        <w:rPr>
          <w:rFonts w:ascii="맑은 고딕" w:eastAsia="맑은 고딕" w:hAnsi="맑은 고딕" w:cs="Times New Roman" w:hint="eastAsia"/>
          <w:color w:val="0000FF"/>
          <w:sz w:val="19"/>
          <w:szCs w:val="19"/>
        </w:rPr>
        <w:t xml:space="preserve"> 9.5</w:t>
      </w:r>
      <w:r w:rsidR="0057347A">
        <w:rPr>
          <w:rFonts w:ascii="맑은 고딕" w:eastAsia="맑은 고딕" w:hAnsi="맑은 고딕" w:cs="Times New Roman"/>
          <w:color w:val="0000FF"/>
          <w:sz w:val="19"/>
          <w:szCs w:val="19"/>
        </w:rPr>
        <w:t>pt</w:t>
      </w:r>
      <w:r w:rsidR="00515141" w:rsidRPr="00632E3C">
        <w:rPr>
          <w:rFonts w:ascii="맑은 고딕" w:eastAsia="맑은 고딕" w:hAnsi="맑은 고딕" w:cs="Times New Roman" w:hint="eastAsia"/>
          <w:color w:val="0000FF"/>
          <w:sz w:val="19"/>
          <w:szCs w:val="19"/>
        </w:rPr>
        <w:t>)</w:t>
      </w:r>
    </w:p>
    <w:p w14:paraId="1724078C" w14:textId="1422D71C" w:rsidR="00515141" w:rsidRPr="001A364B" w:rsidRDefault="00515141" w:rsidP="0057347A">
      <w:pPr>
        <w:snapToGrid w:val="0"/>
        <w:spacing w:before="600" w:after="600" w:line="312" w:lineRule="auto"/>
        <w:jc w:val="center"/>
        <w:rPr>
          <w:rFonts w:ascii="함초롬바탕" w:eastAsia="함초롬바탕" w:hAnsi="함초롬바탕" w:cs="Times New Roman"/>
          <w:color w:val="000000"/>
          <w:sz w:val="20"/>
          <w:szCs w:val="20"/>
        </w:rPr>
      </w:pPr>
      <w:r w:rsidRPr="001A364B">
        <w:rPr>
          <w:rFonts w:ascii="맑은 고딕" w:eastAsia="맑은 고딕" w:hAnsi="맑은 고딕" w:cs="Times New Roman" w:hint="eastAsia"/>
          <w:b/>
          <w:bCs/>
          <w:color w:val="000000"/>
        </w:rPr>
        <w:t>II. 연구 방법</w:t>
      </w:r>
      <w:r w:rsidRPr="00515141">
        <w:rPr>
          <w:rFonts w:ascii="맑은 고딕" w:eastAsia="맑은 고딕" w:hAnsi="맑은 고딕" w:cs="Times New Roman" w:hint="eastAsia"/>
          <w:color w:val="FF0000"/>
          <w:sz w:val="17"/>
          <w:szCs w:val="17"/>
        </w:rPr>
        <w:t xml:space="preserve"> </w:t>
      </w:r>
      <w:r w:rsidR="000A112C">
        <w:rPr>
          <w:rFonts w:ascii="맑은 고딕" w:eastAsia="맑은 고딕" w:hAnsi="맑은 고딕" w:cs="Times New Roman"/>
          <w:color w:val="0000FF"/>
        </w:rPr>
        <w:t>(</w:t>
      </w:r>
      <w:r w:rsidR="000A112C">
        <w:rPr>
          <w:rFonts w:ascii="맑은 고딕" w:eastAsia="맑은 고딕" w:hAnsi="맑은 고딕" w:cs="Times New Roman" w:hint="eastAsia"/>
          <w:color w:val="0000FF"/>
        </w:rPr>
        <w:t>맑은고딕,</w:t>
      </w:r>
      <w:r w:rsidR="000A112C">
        <w:rPr>
          <w:rFonts w:ascii="맑은 고딕" w:eastAsia="맑은 고딕" w:hAnsi="맑은 고딕" w:cs="Times New Roman"/>
          <w:color w:val="0000FF"/>
        </w:rPr>
        <w:t xml:space="preserve"> 11</w:t>
      </w:r>
      <w:r w:rsidR="000A112C">
        <w:rPr>
          <w:rFonts w:ascii="맑은 고딕" w:eastAsia="맑은 고딕" w:hAnsi="맑은 고딕" w:cs="Times New Roman" w:hint="eastAsia"/>
          <w:color w:val="0000FF"/>
        </w:rPr>
        <w:t>p</w:t>
      </w:r>
      <w:r w:rsidR="000A112C">
        <w:rPr>
          <w:rFonts w:ascii="맑은 고딕" w:eastAsia="맑은 고딕" w:hAnsi="맑은 고딕" w:cs="Times New Roman"/>
          <w:color w:val="0000FF"/>
        </w:rPr>
        <w:t xml:space="preserve">t, </w:t>
      </w:r>
      <w:r w:rsidR="000A112C">
        <w:rPr>
          <w:rFonts w:ascii="맑은 고딕" w:eastAsia="맑은 고딕" w:hAnsi="맑은 고딕" w:cs="Times New Roman" w:hint="eastAsia"/>
          <w:color w:val="0000FF"/>
        </w:rPr>
        <w:t>진하게,</w:t>
      </w:r>
      <w:r w:rsidR="000A112C">
        <w:rPr>
          <w:rFonts w:ascii="맑은 고딕" w:eastAsia="맑은 고딕" w:hAnsi="맑은 고딕" w:cs="Times New Roman"/>
          <w:color w:val="0000FF"/>
        </w:rPr>
        <w:t xml:space="preserve"> </w:t>
      </w:r>
      <w:r w:rsidR="000A112C">
        <w:rPr>
          <w:rFonts w:ascii="맑은 고딕" w:eastAsia="맑은 고딕" w:hAnsi="맑은 고딕" w:cs="Times New Roman" w:hint="eastAsia"/>
          <w:color w:val="0000FF"/>
        </w:rPr>
        <w:t>가운데정렬)</w:t>
      </w:r>
    </w:p>
    <w:p w14:paraId="1724078E" w14:textId="6B107BD4" w:rsidR="00515141" w:rsidRPr="000A112C" w:rsidRDefault="00A75B25" w:rsidP="00A75B25">
      <w:pPr>
        <w:snapToGrid w:val="0"/>
        <w:spacing w:after="0" w:line="384" w:lineRule="auto"/>
        <w:ind w:firstLineChars="50" w:firstLine="95"/>
        <w:jc w:val="both"/>
        <w:rPr>
          <w:rFonts w:ascii="맑은 고딕" w:eastAsia="맑은 고딕" w:hAnsi="맑은 고딕" w:cs="Times New Roman"/>
          <w:color w:val="0000FF"/>
          <w:sz w:val="19"/>
          <w:szCs w:val="19"/>
        </w:rPr>
      </w:pPr>
      <w:r w:rsidRPr="00492121">
        <w:rPr>
          <w:rFonts w:asciiTheme="minorEastAsia" w:hAnsiTheme="minorEastAsia" w:cs="Helvetica" w:hint="eastAsia"/>
          <w:color w:val="000000" w:themeColor="text1"/>
          <w:sz w:val="19"/>
          <w:szCs w:val="19"/>
        </w:rPr>
        <w:t>본</w:t>
      </w:r>
      <w:r w:rsidRPr="00492121">
        <w:rPr>
          <w:rFonts w:asciiTheme="minorEastAsia" w:hAnsiTheme="minorEastAsia" w:cs="Helvetica"/>
          <w:color w:val="000000" w:themeColor="text1"/>
          <w:sz w:val="19"/>
          <w:szCs w:val="19"/>
        </w:rPr>
        <w:t xml:space="preserve"> </w:t>
      </w:r>
      <w:r w:rsidRPr="00492121">
        <w:rPr>
          <w:rFonts w:asciiTheme="minorEastAsia" w:hAnsiTheme="minorEastAsia" w:cs="Helvetica" w:hint="eastAsia"/>
          <w:color w:val="000000" w:themeColor="text1"/>
          <w:sz w:val="19"/>
          <w:szCs w:val="19"/>
        </w:rPr>
        <w:t>연구는</w:t>
      </w:r>
      <w:r w:rsidRPr="00492121">
        <w:rPr>
          <w:rFonts w:asciiTheme="minorEastAsia" w:hAnsiTheme="minorEastAsia" w:cs="Helvetica"/>
          <w:color w:val="000000" w:themeColor="text1"/>
          <w:sz w:val="19"/>
          <w:szCs w:val="19"/>
        </w:rPr>
        <w:t xml:space="preserve"> </w:t>
      </w:r>
      <w:r>
        <w:rPr>
          <w:rFonts w:asciiTheme="minorEastAsia" w:hAnsiTheme="minorEastAsia" w:cs="바탕"/>
          <w:color w:val="000000" w:themeColor="text1"/>
          <w:sz w:val="19"/>
          <w:szCs w:val="19"/>
        </w:rPr>
        <w:t>OO</w:t>
      </w:r>
      <w:r w:rsidRPr="00492121">
        <w:rPr>
          <w:rFonts w:asciiTheme="minorEastAsia" w:hAnsiTheme="minorEastAsia" w:cs="바탕" w:hint="eastAsia"/>
          <w:color w:val="000000" w:themeColor="text1"/>
          <w:sz w:val="19"/>
          <w:szCs w:val="19"/>
        </w:rPr>
        <w:t>대학교 기관생명윤리위원회의 승인을 받아서</w:t>
      </w:r>
      <w:r w:rsidRPr="00492121">
        <w:rPr>
          <w:rFonts w:asciiTheme="minorEastAsia" w:hAnsiTheme="minorEastAsia" w:cs="Helvetica"/>
          <w:color w:val="000000" w:themeColor="text1"/>
          <w:sz w:val="19"/>
          <w:szCs w:val="19"/>
        </w:rPr>
        <w:t>2022</w:t>
      </w:r>
      <w:r w:rsidRPr="00492121">
        <w:rPr>
          <w:rFonts w:asciiTheme="minorEastAsia" w:hAnsiTheme="minorEastAsia" w:cs="바탕" w:hint="eastAsia"/>
          <w:color w:val="000000" w:themeColor="text1"/>
          <w:sz w:val="19"/>
          <w:szCs w:val="19"/>
        </w:rPr>
        <w:t xml:space="preserve">년 </w:t>
      </w:r>
      <w:r w:rsidRPr="00492121">
        <w:rPr>
          <w:rFonts w:asciiTheme="minorEastAsia" w:hAnsiTheme="minorEastAsia" w:cs="바탕"/>
          <w:color w:val="000000" w:themeColor="text1"/>
          <w:sz w:val="19"/>
          <w:szCs w:val="19"/>
        </w:rPr>
        <w:t>7</w:t>
      </w:r>
      <w:r w:rsidRPr="00492121">
        <w:rPr>
          <w:rFonts w:asciiTheme="minorEastAsia" w:hAnsiTheme="minorEastAsia" w:cs="바탕" w:hint="eastAsia"/>
          <w:color w:val="000000" w:themeColor="text1"/>
          <w:sz w:val="19"/>
          <w:szCs w:val="19"/>
        </w:rPr>
        <w:t xml:space="preserve">월 </w:t>
      </w:r>
      <w:r w:rsidRPr="00492121">
        <w:rPr>
          <w:rFonts w:asciiTheme="minorEastAsia" w:hAnsiTheme="minorEastAsia" w:cs="바탕"/>
          <w:color w:val="000000" w:themeColor="text1"/>
          <w:sz w:val="19"/>
          <w:szCs w:val="19"/>
        </w:rPr>
        <w:t>1</w:t>
      </w:r>
      <w:r w:rsidRPr="00492121">
        <w:rPr>
          <w:rFonts w:asciiTheme="minorEastAsia" w:hAnsiTheme="minorEastAsia" w:cs="바탕" w:hint="eastAsia"/>
          <w:color w:val="000000" w:themeColor="text1"/>
          <w:sz w:val="19"/>
          <w:szCs w:val="19"/>
        </w:rPr>
        <w:t xml:space="preserve">일부터 </w:t>
      </w:r>
      <w:r w:rsidRPr="00492121">
        <w:rPr>
          <w:rFonts w:asciiTheme="minorEastAsia" w:hAnsiTheme="minorEastAsia" w:cs="바탕"/>
          <w:color w:val="000000" w:themeColor="text1"/>
          <w:sz w:val="19"/>
          <w:szCs w:val="19"/>
        </w:rPr>
        <w:t>11</w:t>
      </w:r>
      <w:r w:rsidRPr="00492121">
        <w:rPr>
          <w:rFonts w:asciiTheme="minorEastAsia" w:hAnsiTheme="minorEastAsia" w:cs="바탕" w:hint="eastAsia"/>
          <w:color w:val="000000" w:themeColor="text1"/>
          <w:sz w:val="19"/>
          <w:szCs w:val="19"/>
        </w:rPr>
        <w:t xml:space="preserve">월 </w:t>
      </w:r>
      <w:r w:rsidRPr="00492121">
        <w:rPr>
          <w:rFonts w:asciiTheme="minorEastAsia" w:hAnsiTheme="minorEastAsia" w:cs="바탕"/>
          <w:color w:val="000000" w:themeColor="text1"/>
          <w:sz w:val="19"/>
          <w:szCs w:val="19"/>
        </w:rPr>
        <w:t>21</w:t>
      </w:r>
      <w:r w:rsidRPr="00492121">
        <w:rPr>
          <w:rFonts w:asciiTheme="minorEastAsia" w:hAnsiTheme="minorEastAsia" w:cs="바탕" w:hint="eastAsia"/>
          <w:color w:val="000000" w:themeColor="text1"/>
          <w:sz w:val="19"/>
          <w:szCs w:val="19"/>
        </w:rPr>
        <w:t xml:space="preserve">일까지 경기도 성남시 소재의 </w:t>
      </w:r>
      <w:r w:rsidRPr="00492121">
        <w:rPr>
          <w:rFonts w:asciiTheme="minorEastAsia" w:hAnsiTheme="minorEastAsia" w:cs="바탕"/>
          <w:color w:val="000000" w:themeColor="text1"/>
          <w:sz w:val="19"/>
          <w:szCs w:val="19"/>
        </w:rPr>
        <w:t>B</w:t>
      </w:r>
      <w:r w:rsidRPr="00492121">
        <w:rPr>
          <w:rFonts w:asciiTheme="minorEastAsia" w:hAnsiTheme="minorEastAsia" w:cs="바탕" w:hint="eastAsia"/>
          <w:color w:val="000000" w:themeColor="text1"/>
          <w:sz w:val="19"/>
          <w:szCs w:val="19"/>
        </w:rPr>
        <w:t xml:space="preserve">병원에 입원하여 포괄적인 재활치료를 받는 환자 중 연구대상자 선정기준과 제외기준에 부합하는 </w:t>
      </w:r>
      <w:r w:rsidRPr="00492121">
        <w:rPr>
          <w:rFonts w:asciiTheme="minorEastAsia" w:hAnsiTheme="minorEastAsia" w:cs="바탕"/>
          <w:color w:val="000000" w:themeColor="text1"/>
          <w:sz w:val="19"/>
          <w:szCs w:val="19"/>
        </w:rPr>
        <w:t>32</w:t>
      </w:r>
      <w:r w:rsidRPr="00492121">
        <w:rPr>
          <w:rFonts w:asciiTheme="minorEastAsia" w:hAnsiTheme="minorEastAsia" w:cs="바탕" w:hint="eastAsia"/>
          <w:color w:val="000000" w:themeColor="text1"/>
          <w:sz w:val="19"/>
          <w:szCs w:val="19"/>
        </w:rPr>
        <w:t>명의 편마비 환자를 대상으로 실시하였다.</w:t>
      </w:r>
      <w:r w:rsidRPr="00492121">
        <w:rPr>
          <w:rFonts w:asciiTheme="minorEastAsia" w:hAnsiTheme="minorEastAsia" w:cs="바탕"/>
          <w:color w:val="000000" w:themeColor="text1"/>
          <w:sz w:val="19"/>
          <w:szCs w:val="19"/>
        </w:rPr>
        <w:t xml:space="preserve"> </w:t>
      </w:r>
      <w:r w:rsidRPr="00632E3C">
        <w:rPr>
          <w:rFonts w:ascii="맑은 고딕" w:eastAsia="맑은 고딕" w:hAnsi="맑은 고딕" w:cs="Times New Roman" w:hint="eastAsia"/>
          <w:color w:val="0000FF"/>
          <w:sz w:val="19"/>
          <w:szCs w:val="19"/>
        </w:rPr>
        <w:t>(맑은고딕, 9.5</w:t>
      </w:r>
      <w:r>
        <w:rPr>
          <w:rFonts w:ascii="맑은 고딕" w:eastAsia="맑은 고딕" w:hAnsi="맑은 고딕" w:cs="Times New Roman"/>
          <w:color w:val="0000FF"/>
          <w:sz w:val="19"/>
          <w:szCs w:val="19"/>
        </w:rPr>
        <w:t>pt</w:t>
      </w:r>
      <w:r w:rsidRPr="00632E3C">
        <w:rPr>
          <w:rFonts w:ascii="맑은 고딕" w:eastAsia="맑은 고딕" w:hAnsi="맑은 고딕" w:cs="Times New Roman" w:hint="eastAsia"/>
          <w:color w:val="0000FF"/>
          <w:sz w:val="19"/>
          <w:szCs w:val="19"/>
        </w:rPr>
        <w:t>)</w:t>
      </w:r>
    </w:p>
    <w:p w14:paraId="1BB17649" w14:textId="45528E18" w:rsidR="00603071" w:rsidRPr="00515141" w:rsidRDefault="00603071" w:rsidP="00A75B25">
      <w:pPr>
        <w:snapToGrid w:val="0"/>
        <w:spacing w:before="600" w:after="600" w:line="384" w:lineRule="auto"/>
        <w:jc w:val="center"/>
        <w:rPr>
          <w:rFonts w:ascii="함초롬바탕" w:eastAsia="함초롬바탕" w:hAnsi="함초롬바탕" w:cs="Times New Roman"/>
          <w:color w:val="000000"/>
          <w:sz w:val="20"/>
          <w:szCs w:val="20"/>
        </w:rPr>
      </w:pPr>
      <w:r w:rsidRPr="001A364B">
        <w:rPr>
          <w:rFonts w:ascii="맑은 고딕" w:eastAsia="맑은 고딕" w:hAnsi="맑은 고딕" w:cs="Times New Roman" w:hint="eastAsia"/>
          <w:b/>
          <w:bCs/>
          <w:color w:val="000000"/>
        </w:rPr>
        <w:t>III. 결 과</w:t>
      </w:r>
      <w:r w:rsidRPr="00515141">
        <w:rPr>
          <w:rFonts w:ascii="맑은 고딕" w:eastAsia="맑은 고딕" w:hAnsi="맑은 고딕" w:cs="Times New Roman" w:hint="eastAsia"/>
          <w:color w:val="FF0000"/>
          <w:sz w:val="17"/>
          <w:szCs w:val="17"/>
        </w:rPr>
        <w:t xml:space="preserve"> </w:t>
      </w:r>
      <w:r w:rsidR="000A112C">
        <w:rPr>
          <w:rFonts w:ascii="맑은 고딕" w:eastAsia="맑은 고딕" w:hAnsi="맑은 고딕" w:cs="Times New Roman"/>
          <w:color w:val="0000FF"/>
        </w:rPr>
        <w:t>(</w:t>
      </w:r>
      <w:r w:rsidR="000A112C">
        <w:rPr>
          <w:rFonts w:ascii="맑은 고딕" w:eastAsia="맑은 고딕" w:hAnsi="맑은 고딕" w:cs="Times New Roman" w:hint="eastAsia"/>
          <w:color w:val="0000FF"/>
        </w:rPr>
        <w:t>맑은고딕,</w:t>
      </w:r>
      <w:r w:rsidR="000A112C">
        <w:rPr>
          <w:rFonts w:ascii="맑은 고딕" w:eastAsia="맑은 고딕" w:hAnsi="맑은 고딕" w:cs="Times New Roman"/>
          <w:color w:val="0000FF"/>
        </w:rPr>
        <w:t xml:space="preserve"> 11</w:t>
      </w:r>
      <w:r w:rsidR="000A112C">
        <w:rPr>
          <w:rFonts w:ascii="맑은 고딕" w:eastAsia="맑은 고딕" w:hAnsi="맑은 고딕" w:cs="Times New Roman" w:hint="eastAsia"/>
          <w:color w:val="0000FF"/>
        </w:rPr>
        <w:t>p</w:t>
      </w:r>
      <w:r w:rsidR="000A112C">
        <w:rPr>
          <w:rFonts w:ascii="맑은 고딕" w:eastAsia="맑은 고딕" w:hAnsi="맑은 고딕" w:cs="Times New Roman"/>
          <w:color w:val="0000FF"/>
        </w:rPr>
        <w:t xml:space="preserve">t, </w:t>
      </w:r>
      <w:r w:rsidR="000A112C">
        <w:rPr>
          <w:rFonts w:ascii="맑은 고딕" w:eastAsia="맑은 고딕" w:hAnsi="맑은 고딕" w:cs="Times New Roman" w:hint="eastAsia"/>
          <w:color w:val="0000FF"/>
        </w:rPr>
        <w:t>진하게,</w:t>
      </w:r>
      <w:r w:rsidR="000A112C">
        <w:rPr>
          <w:rFonts w:ascii="맑은 고딕" w:eastAsia="맑은 고딕" w:hAnsi="맑은 고딕" w:cs="Times New Roman"/>
          <w:color w:val="0000FF"/>
        </w:rPr>
        <w:t xml:space="preserve"> </w:t>
      </w:r>
      <w:r w:rsidR="000A112C">
        <w:rPr>
          <w:rFonts w:ascii="맑은 고딕" w:eastAsia="맑은 고딕" w:hAnsi="맑은 고딕" w:cs="Times New Roman" w:hint="eastAsia"/>
          <w:color w:val="0000FF"/>
        </w:rPr>
        <w:t>가운데정렬)</w:t>
      </w:r>
    </w:p>
    <w:p w14:paraId="4CB89E1D" w14:textId="623654DA" w:rsidR="000A112C" w:rsidRPr="000A112C" w:rsidRDefault="0074651A" w:rsidP="0074651A">
      <w:pPr>
        <w:snapToGrid w:val="0"/>
        <w:spacing w:after="0" w:line="384" w:lineRule="auto"/>
        <w:ind w:firstLineChars="50" w:firstLine="94"/>
        <w:jc w:val="both"/>
        <w:rPr>
          <w:rFonts w:ascii="맑은 고딕" w:eastAsia="맑은 고딕" w:hAnsi="맑은 고딕" w:cs="Times New Roman"/>
          <w:color w:val="0000FF"/>
          <w:sz w:val="19"/>
          <w:szCs w:val="19"/>
        </w:rPr>
      </w:pPr>
      <w:r w:rsidRPr="00492121">
        <w:rPr>
          <w:rFonts w:asciiTheme="minorEastAsia" w:hAnsiTheme="minorEastAsia" w:cs="함초롬돋움" w:hint="eastAsia"/>
          <w:color w:val="000000" w:themeColor="text1"/>
          <w:spacing w:val="-2"/>
          <w:sz w:val="19"/>
          <w:szCs w:val="19"/>
        </w:rPr>
        <w:t>마비쪽</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발목관절가동범위는</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연구군이</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중재</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전</w:t>
      </w:r>
      <w:r w:rsidRPr="00492121">
        <w:rPr>
          <w:rFonts w:asciiTheme="minorEastAsia" w:hAnsiTheme="minorEastAsia" w:cs="함초롬돋움"/>
          <w:color w:val="000000" w:themeColor="text1"/>
          <w:spacing w:val="-2"/>
          <w:sz w:val="19"/>
          <w:szCs w:val="19"/>
        </w:rPr>
        <w:t xml:space="preserve"> 19.53</w:t>
      </w:r>
      <w:r w:rsidRPr="00492121">
        <w:rPr>
          <w:rFonts w:asciiTheme="minorEastAsia" w:hAnsiTheme="minorEastAsia" w:cs="함초롬돋움" w:hint="eastAsia"/>
          <w:color w:val="000000" w:themeColor="text1"/>
          <w:spacing w:val="-2"/>
          <w:sz w:val="19"/>
          <w:szCs w:val="19"/>
        </w:rPr>
        <w:t>°에서</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중재</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후</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color w:val="000000" w:themeColor="text1"/>
          <w:spacing w:val="-3"/>
          <w:sz w:val="19"/>
          <w:szCs w:val="19"/>
        </w:rPr>
        <w:t>25.19</w:t>
      </w:r>
      <w:r w:rsidRPr="00492121">
        <w:rPr>
          <w:rFonts w:asciiTheme="minorEastAsia" w:hAnsiTheme="minorEastAsia" w:cs="함초롬돋움" w:hint="eastAsia"/>
          <w:color w:val="000000" w:themeColor="text1"/>
          <w:spacing w:val="-3"/>
          <w:sz w:val="19"/>
          <w:szCs w:val="19"/>
        </w:rPr>
        <w:t>°로</w:t>
      </w:r>
      <w:r w:rsidRPr="00492121">
        <w:rPr>
          <w:rFonts w:asciiTheme="minorEastAsia" w:hAnsiTheme="minorEastAsia" w:cs="함초롬돋움"/>
          <w:color w:val="000000" w:themeColor="text1"/>
          <w:spacing w:val="-3"/>
          <w:sz w:val="19"/>
          <w:szCs w:val="19"/>
        </w:rPr>
        <w:t xml:space="preserve"> 5.66</w:t>
      </w:r>
      <w:r w:rsidRPr="00492121">
        <w:rPr>
          <w:rFonts w:asciiTheme="minorEastAsia" w:hAnsiTheme="minorEastAsia" w:cs="함초롬돋움" w:hint="eastAsia"/>
          <w:color w:val="000000" w:themeColor="text1"/>
          <w:spacing w:val="-3"/>
          <w:sz w:val="19"/>
          <w:szCs w:val="19"/>
        </w:rPr>
        <w:t>°</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증가하였으며</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통계적으로</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유의한</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차이가</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있었다</w:t>
      </w:r>
      <w:r w:rsidRPr="00492121">
        <w:rPr>
          <w:rFonts w:asciiTheme="minorEastAsia" w:hAnsiTheme="minorEastAsia" w:cs="함초롬돋움"/>
          <w:color w:val="000000" w:themeColor="text1"/>
          <w:spacing w:val="-3"/>
          <w:sz w:val="19"/>
          <w:szCs w:val="19"/>
        </w:rPr>
        <w:t>(</w:t>
      </w:r>
      <w:r w:rsidRPr="00492121">
        <w:rPr>
          <w:rFonts w:asciiTheme="minorEastAsia" w:hAnsiTheme="minorEastAsia" w:cs="함초롬돋움"/>
          <w:i/>
          <w:iCs/>
          <w:color w:val="000000" w:themeColor="text1"/>
          <w:spacing w:val="-3"/>
          <w:sz w:val="19"/>
          <w:szCs w:val="19"/>
        </w:rPr>
        <w:t>p</w:t>
      </w:r>
      <w:r w:rsidRPr="00492121">
        <w:rPr>
          <w:rFonts w:asciiTheme="minorEastAsia" w:hAnsiTheme="minorEastAsia" w:cs="함초롬돋움"/>
          <w:color w:val="000000" w:themeColor="text1"/>
          <w:spacing w:val="-3"/>
          <w:sz w:val="19"/>
          <w:szCs w:val="19"/>
        </w:rPr>
        <w:t>&lt;.001).</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1"/>
          <w:sz w:val="19"/>
          <w:szCs w:val="19"/>
        </w:rPr>
        <w:t>대조군은</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중재</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전</w:t>
      </w:r>
      <w:r w:rsidRPr="00492121">
        <w:rPr>
          <w:rFonts w:asciiTheme="minorEastAsia" w:hAnsiTheme="minorEastAsia" w:cs="함초롬돋움"/>
          <w:color w:val="000000" w:themeColor="text1"/>
          <w:spacing w:val="-1"/>
          <w:sz w:val="19"/>
          <w:szCs w:val="19"/>
        </w:rPr>
        <w:t xml:space="preserve"> 20.26</w:t>
      </w:r>
      <w:r w:rsidRPr="00492121">
        <w:rPr>
          <w:rFonts w:asciiTheme="minorEastAsia" w:hAnsiTheme="minorEastAsia" w:cs="함초롬돋움" w:hint="eastAsia"/>
          <w:color w:val="000000" w:themeColor="text1"/>
          <w:spacing w:val="-1"/>
          <w:sz w:val="19"/>
          <w:szCs w:val="19"/>
        </w:rPr>
        <w:t>°에서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중재</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후</w:t>
      </w:r>
      <w:r w:rsidRPr="00492121">
        <w:rPr>
          <w:rFonts w:asciiTheme="minorEastAsia" w:hAnsiTheme="minorEastAsia" w:cs="함초롬돋움"/>
          <w:color w:val="000000" w:themeColor="text1"/>
          <w:spacing w:val="-1"/>
          <w:sz w:val="19"/>
          <w:szCs w:val="19"/>
        </w:rPr>
        <w:t xml:space="preserve"> 21.02</w:t>
      </w:r>
      <w:r w:rsidRPr="00492121">
        <w:rPr>
          <w:rFonts w:asciiTheme="minorEastAsia" w:hAnsiTheme="minorEastAsia" w:cs="함초롬돋움" w:hint="eastAsia"/>
          <w:color w:val="000000" w:themeColor="text1"/>
          <w:spacing w:val="-1"/>
          <w:sz w:val="19"/>
          <w:szCs w:val="19"/>
        </w:rPr>
        <w:t>°로</w:t>
      </w:r>
      <w:r w:rsidRPr="00492121">
        <w:rPr>
          <w:rFonts w:asciiTheme="minorEastAsia" w:hAnsiTheme="minorEastAsia" w:cs="함초롬돋움"/>
          <w:color w:val="000000" w:themeColor="text1"/>
          <w:spacing w:val="-1"/>
          <w:sz w:val="19"/>
          <w:szCs w:val="19"/>
        </w:rPr>
        <w:t xml:space="preserve"> 0.76</w:t>
      </w:r>
      <w:r w:rsidRPr="00492121">
        <w:rPr>
          <w:rFonts w:asciiTheme="minorEastAsia" w:hAnsiTheme="minorEastAsia" w:cs="함초롬돋움" w:hint="eastAsia"/>
          <w:color w:val="000000" w:themeColor="text1"/>
          <w:spacing w:val="-1"/>
          <w:sz w:val="19"/>
          <w:szCs w:val="19"/>
        </w:rPr>
        <w:t>°</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증가하였으나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통계적으로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유의한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차이가</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없었다</w:t>
      </w:r>
      <w:r w:rsidRPr="00492121">
        <w:rPr>
          <w:rFonts w:asciiTheme="minorEastAsia" w:hAnsiTheme="minorEastAsia" w:cs="함초롬돋움"/>
          <w:color w:val="000000" w:themeColor="text1"/>
          <w:spacing w:val="-1"/>
          <w:sz w:val="19"/>
          <w:szCs w:val="19"/>
        </w:rPr>
        <w:t>(</w:t>
      </w:r>
      <w:r w:rsidRPr="00492121">
        <w:rPr>
          <w:rFonts w:asciiTheme="minorEastAsia" w:hAnsiTheme="minorEastAsia" w:cs="함초롬돋움"/>
          <w:i/>
          <w:iCs/>
          <w:color w:val="000000" w:themeColor="text1"/>
          <w:spacing w:val="-1"/>
          <w:sz w:val="19"/>
          <w:szCs w:val="19"/>
        </w:rPr>
        <w:t>p</w:t>
      </w:r>
      <w:r w:rsidRPr="00492121">
        <w:rPr>
          <w:rFonts w:asciiTheme="minorEastAsia" w:hAnsiTheme="minorEastAsia" w:cs="함초롬돋움"/>
          <w:color w:val="000000" w:themeColor="text1"/>
          <w:spacing w:val="-1"/>
          <w:sz w:val="19"/>
          <w:szCs w:val="19"/>
        </w:rPr>
        <w:t xml:space="preserve">&gt;.05). </w:t>
      </w:r>
      <w:r w:rsidRPr="00492121">
        <w:rPr>
          <w:rFonts w:asciiTheme="minorEastAsia" w:hAnsiTheme="minorEastAsia" w:cs="함초롬돋움" w:hint="eastAsia"/>
          <w:color w:val="000000" w:themeColor="text1"/>
          <w:spacing w:val="-1"/>
          <w:sz w:val="19"/>
          <w:szCs w:val="19"/>
        </w:rPr>
        <w:t>발목관절가동범위에</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대한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중재</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전</w:t>
      </w:r>
      <w:r w:rsidRPr="00492121">
        <w:rPr>
          <w:rFonts w:ascii="Cambria Math" w:hAnsi="Cambria Math" w:cs="Cambria Math"/>
          <w:color w:val="000000" w:themeColor="text1"/>
          <w:spacing w:val="-1"/>
          <w:sz w:val="19"/>
          <w:szCs w:val="19"/>
        </w:rPr>
        <w:t>⋅</w:t>
      </w:r>
      <w:r w:rsidRPr="00492121">
        <w:rPr>
          <w:rFonts w:asciiTheme="minorEastAsia" w:hAnsiTheme="minorEastAsia" w:cs="함초롬돋움" w:hint="eastAsia"/>
          <w:color w:val="000000" w:themeColor="text1"/>
          <w:spacing w:val="-1"/>
          <w:sz w:val="19"/>
          <w:szCs w:val="19"/>
        </w:rPr>
        <w:t>후의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차이를</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연구군과</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대조군</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간의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비교</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분석을</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시행한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결과</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통계적으로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유의한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차이가</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있었다</w:t>
      </w:r>
      <w:r w:rsidRPr="00492121">
        <w:rPr>
          <w:rFonts w:asciiTheme="minorEastAsia" w:hAnsiTheme="minorEastAsia" w:cs="함초롬돋움"/>
          <w:color w:val="000000" w:themeColor="text1"/>
          <w:spacing w:val="-1"/>
          <w:sz w:val="19"/>
          <w:szCs w:val="19"/>
        </w:rPr>
        <w:t>(</w:t>
      </w:r>
      <w:r w:rsidRPr="00492121">
        <w:rPr>
          <w:rFonts w:asciiTheme="minorEastAsia" w:hAnsiTheme="minorEastAsia" w:cs="함초롬돋움"/>
          <w:i/>
          <w:iCs/>
          <w:color w:val="000000" w:themeColor="text1"/>
          <w:spacing w:val="-1"/>
          <w:sz w:val="19"/>
          <w:szCs w:val="19"/>
        </w:rPr>
        <w:t>p</w:t>
      </w:r>
      <w:r w:rsidRPr="00492121">
        <w:rPr>
          <w:rFonts w:asciiTheme="minorEastAsia" w:hAnsiTheme="minorEastAsia" w:cs="함초롬돋움"/>
          <w:color w:val="000000" w:themeColor="text1"/>
          <w:spacing w:val="-1"/>
          <w:sz w:val="19"/>
          <w:szCs w:val="19"/>
        </w:rPr>
        <w:t>&lt;.01)</w:t>
      </w:r>
      <w:r w:rsidRPr="000A112C">
        <w:rPr>
          <w:rFonts w:ascii="맑은 고딕" w:eastAsia="맑은 고딕" w:hAnsi="맑은 고딕" w:cs="Times New Roman" w:hint="eastAsia"/>
          <w:shadow/>
          <w:color w:val="0000FF"/>
          <w:sz w:val="19"/>
          <w:szCs w:val="19"/>
        </w:rPr>
        <w:t xml:space="preserve"> </w:t>
      </w:r>
      <w:r w:rsidR="000A112C" w:rsidRPr="000A112C">
        <w:rPr>
          <w:rFonts w:ascii="맑은 고딕" w:eastAsia="맑은 고딕" w:hAnsi="맑은 고딕" w:cs="Times New Roman" w:hint="eastAsia"/>
          <w:shadow/>
          <w:color w:val="0000FF"/>
          <w:sz w:val="19"/>
          <w:szCs w:val="19"/>
        </w:rPr>
        <w:t>(</w:t>
      </w:r>
      <w:r w:rsidR="000A112C" w:rsidRPr="000A112C">
        <w:rPr>
          <w:rFonts w:ascii="맑은 고딕" w:eastAsia="맑은 고딕" w:hAnsi="맑은 고딕" w:cs="Times New Roman" w:hint="eastAsia"/>
          <w:color w:val="0000FF"/>
          <w:sz w:val="19"/>
          <w:szCs w:val="19"/>
        </w:rPr>
        <w:t>맑은고딕, 9.5</w:t>
      </w:r>
      <w:r>
        <w:rPr>
          <w:rFonts w:ascii="맑은 고딕" w:eastAsia="맑은 고딕" w:hAnsi="맑은 고딕" w:cs="Times New Roman"/>
          <w:color w:val="0000FF"/>
          <w:sz w:val="19"/>
          <w:szCs w:val="19"/>
        </w:rPr>
        <w:t>pt</w:t>
      </w:r>
      <w:r w:rsidR="000A112C" w:rsidRPr="000A112C">
        <w:rPr>
          <w:rFonts w:ascii="맑은 고딕" w:eastAsia="맑은 고딕" w:hAnsi="맑은 고딕" w:cs="Times New Roman"/>
          <w:color w:val="0000FF"/>
          <w:sz w:val="19"/>
          <w:szCs w:val="19"/>
        </w:rPr>
        <w:t>)</w:t>
      </w:r>
    </w:p>
    <w:p w14:paraId="39CBF437" w14:textId="5D4C4587" w:rsidR="00603071" w:rsidRPr="00515141" w:rsidRDefault="00603071" w:rsidP="0074651A">
      <w:pPr>
        <w:snapToGrid w:val="0"/>
        <w:spacing w:before="600" w:after="600" w:line="384" w:lineRule="auto"/>
        <w:jc w:val="center"/>
        <w:rPr>
          <w:rFonts w:ascii="함초롬바탕" w:eastAsia="함초롬바탕" w:hAnsi="함초롬바탕" w:cs="Times New Roman"/>
          <w:color w:val="000000"/>
          <w:sz w:val="20"/>
          <w:szCs w:val="20"/>
        </w:rPr>
      </w:pPr>
      <w:r w:rsidRPr="001A364B">
        <w:rPr>
          <w:rFonts w:ascii="맑은 고딕" w:eastAsia="맑은 고딕" w:hAnsi="맑은 고딕" w:cs="Times New Roman" w:hint="eastAsia"/>
          <w:b/>
          <w:bCs/>
          <w:color w:val="000000"/>
        </w:rPr>
        <w:t>Ⅳ. 고 찰</w:t>
      </w:r>
      <w:r>
        <w:rPr>
          <w:rFonts w:ascii="맑은 고딕" w:eastAsia="맑은 고딕" w:hAnsi="맑은 고딕" w:cs="Times New Roman" w:hint="eastAsia"/>
          <w:color w:val="000000"/>
        </w:rPr>
        <w:t xml:space="preserve"> </w:t>
      </w:r>
      <w:r w:rsidR="000A112C">
        <w:rPr>
          <w:rFonts w:ascii="맑은 고딕" w:eastAsia="맑은 고딕" w:hAnsi="맑은 고딕" w:cs="Times New Roman"/>
          <w:color w:val="0000FF"/>
        </w:rPr>
        <w:t>(</w:t>
      </w:r>
      <w:r w:rsidR="000A112C">
        <w:rPr>
          <w:rFonts w:ascii="맑은 고딕" w:eastAsia="맑은 고딕" w:hAnsi="맑은 고딕" w:cs="Times New Roman" w:hint="eastAsia"/>
          <w:color w:val="0000FF"/>
        </w:rPr>
        <w:t>맑은고딕,</w:t>
      </w:r>
      <w:r w:rsidR="000A112C">
        <w:rPr>
          <w:rFonts w:ascii="맑은 고딕" w:eastAsia="맑은 고딕" w:hAnsi="맑은 고딕" w:cs="Times New Roman"/>
          <w:color w:val="0000FF"/>
        </w:rPr>
        <w:t xml:space="preserve"> 11</w:t>
      </w:r>
      <w:r w:rsidR="000A112C">
        <w:rPr>
          <w:rFonts w:ascii="맑은 고딕" w:eastAsia="맑은 고딕" w:hAnsi="맑은 고딕" w:cs="Times New Roman" w:hint="eastAsia"/>
          <w:color w:val="0000FF"/>
        </w:rPr>
        <w:t>p</w:t>
      </w:r>
      <w:r w:rsidR="000A112C">
        <w:rPr>
          <w:rFonts w:ascii="맑은 고딕" w:eastAsia="맑은 고딕" w:hAnsi="맑은 고딕" w:cs="Times New Roman"/>
          <w:color w:val="0000FF"/>
        </w:rPr>
        <w:t xml:space="preserve">t, </w:t>
      </w:r>
      <w:r w:rsidR="000A112C">
        <w:rPr>
          <w:rFonts w:ascii="맑은 고딕" w:eastAsia="맑은 고딕" w:hAnsi="맑은 고딕" w:cs="Times New Roman" w:hint="eastAsia"/>
          <w:color w:val="0000FF"/>
        </w:rPr>
        <w:t>진하게,</w:t>
      </w:r>
      <w:r w:rsidR="000A112C">
        <w:rPr>
          <w:rFonts w:ascii="맑은 고딕" w:eastAsia="맑은 고딕" w:hAnsi="맑은 고딕" w:cs="Times New Roman"/>
          <w:color w:val="0000FF"/>
        </w:rPr>
        <w:t xml:space="preserve"> </w:t>
      </w:r>
      <w:r w:rsidR="000A112C">
        <w:rPr>
          <w:rFonts w:ascii="맑은 고딕" w:eastAsia="맑은 고딕" w:hAnsi="맑은 고딕" w:cs="Times New Roman" w:hint="eastAsia"/>
          <w:color w:val="0000FF"/>
        </w:rPr>
        <w:t>가운데정렬)</w:t>
      </w:r>
    </w:p>
    <w:p w14:paraId="0F04872B" w14:textId="6D346DB6" w:rsidR="000A112C" w:rsidRPr="000A112C" w:rsidRDefault="00224B53" w:rsidP="00224B53">
      <w:pPr>
        <w:snapToGrid w:val="0"/>
        <w:spacing w:after="0" w:line="384" w:lineRule="auto"/>
        <w:ind w:firstLineChars="50" w:firstLine="92"/>
        <w:jc w:val="both"/>
        <w:rPr>
          <w:rFonts w:ascii="맑은 고딕" w:eastAsia="맑은 고딕" w:hAnsi="맑은 고딕" w:cs="Times New Roman"/>
          <w:color w:val="0000FF"/>
          <w:sz w:val="19"/>
          <w:szCs w:val="19"/>
        </w:rPr>
      </w:pPr>
      <w:r w:rsidRPr="00492121">
        <w:rPr>
          <w:rFonts w:asciiTheme="minorEastAsia" w:hAnsiTheme="minorEastAsia" w:cs="함초롬돋움" w:hint="eastAsia"/>
          <w:color w:val="000000" w:themeColor="text1"/>
          <w:spacing w:val="-6"/>
          <w:sz w:val="19"/>
          <w:szCs w:val="19"/>
        </w:rPr>
        <w:t>발목관절은</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선</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자세나</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보행에서</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균형을</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유지하는</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중요한</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역할을</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한다</w:t>
      </w:r>
      <w:r w:rsidRPr="00492121">
        <w:rPr>
          <w:rFonts w:asciiTheme="minorEastAsia" w:hAnsiTheme="minorEastAsia" w:cs="함초롬돋움"/>
          <w:color w:val="000000" w:themeColor="text1"/>
          <w:spacing w:val="-6"/>
          <w:sz w:val="19"/>
          <w:szCs w:val="19"/>
        </w:rPr>
        <w:t>.</w:t>
      </w:r>
      <w:r w:rsidRPr="00492121">
        <w:rPr>
          <w:rFonts w:asciiTheme="minorEastAsia" w:hAnsiTheme="minorEastAsia" w:cs="함초롬돋움"/>
          <w:color w:val="000000" w:themeColor="text1"/>
          <w:spacing w:val="-6"/>
          <w:sz w:val="19"/>
          <w:szCs w:val="19"/>
          <w:vertAlign w:val="superscript"/>
        </w:rPr>
        <w:t xml:space="preserve">31) </w:t>
      </w:r>
      <w:r w:rsidRPr="00492121">
        <w:rPr>
          <w:rFonts w:asciiTheme="minorEastAsia" w:hAnsiTheme="minorEastAsia" w:cs="함초롬돋움" w:hint="eastAsia"/>
          <w:color w:val="000000" w:themeColor="text1"/>
          <w:spacing w:val="-1"/>
          <w:sz w:val="19"/>
          <w:szCs w:val="19"/>
        </w:rPr>
        <w:t>대부분의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편마비</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환자는</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마비쪽</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종아리근의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불충분한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길이로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발목관절의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발등굽힘이</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제한되어</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비대칭적인</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자세</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균형능력</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감소</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등의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이유로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비대칭적인</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걸음걸이가</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나타난다</w:t>
      </w:r>
      <w:r w:rsidRPr="00492121">
        <w:rPr>
          <w:rFonts w:asciiTheme="minorEastAsia" w:hAnsiTheme="minorEastAsia" w:cs="함초롬돋움"/>
          <w:color w:val="000000" w:themeColor="text1"/>
          <w:spacing w:val="-1"/>
          <w:sz w:val="19"/>
          <w:szCs w:val="19"/>
        </w:rPr>
        <w:t>.</w:t>
      </w:r>
      <w:r w:rsidRPr="00492121">
        <w:rPr>
          <w:rFonts w:asciiTheme="minorEastAsia" w:hAnsiTheme="minorEastAsia" w:cs="함초롬돋움"/>
          <w:color w:val="000000" w:themeColor="text1"/>
          <w:spacing w:val="-1"/>
          <w:sz w:val="19"/>
          <w:szCs w:val="19"/>
          <w:vertAlign w:val="superscript"/>
        </w:rPr>
        <w:t>2)</w:t>
      </w:r>
      <w:r w:rsidRPr="00492121">
        <w:rPr>
          <w:rFonts w:asciiTheme="minorEastAsia" w:hAnsiTheme="minorEastAsia" w:cs="함초롬돋움"/>
          <w:color w:val="000000" w:themeColor="text1"/>
          <w:spacing w:val="-1"/>
          <w:sz w:val="19"/>
          <w:szCs w:val="19"/>
        </w:rPr>
        <w:t xml:space="preserve"> </w:t>
      </w:r>
      <w:r w:rsidR="000A112C" w:rsidRPr="000A112C">
        <w:rPr>
          <w:rFonts w:ascii="맑은 고딕" w:eastAsia="맑은 고딕" w:hAnsi="맑은 고딕" w:cs="Times New Roman" w:hint="eastAsia"/>
          <w:shadow/>
          <w:color w:val="0000FF"/>
          <w:sz w:val="19"/>
          <w:szCs w:val="19"/>
        </w:rPr>
        <w:t>(</w:t>
      </w:r>
      <w:r w:rsidR="000A112C" w:rsidRPr="000A112C">
        <w:rPr>
          <w:rFonts w:ascii="맑은 고딕" w:eastAsia="맑은 고딕" w:hAnsi="맑은 고딕" w:cs="Times New Roman" w:hint="eastAsia"/>
          <w:color w:val="0000FF"/>
          <w:sz w:val="19"/>
          <w:szCs w:val="19"/>
        </w:rPr>
        <w:t>맑은고딕, 9.5</w:t>
      </w:r>
      <w:r>
        <w:rPr>
          <w:rFonts w:ascii="맑은 고딕" w:eastAsia="맑은 고딕" w:hAnsi="맑은 고딕" w:cs="Times New Roman"/>
          <w:color w:val="0000FF"/>
          <w:sz w:val="19"/>
          <w:szCs w:val="19"/>
        </w:rPr>
        <w:t>pt</w:t>
      </w:r>
      <w:r w:rsidR="000A112C" w:rsidRPr="000A112C">
        <w:rPr>
          <w:rFonts w:ascii="맑은 고딕" w:eastAsia="맑은 고딕" w:hAnsi="맑은 고딕" w:cs="Times New Roman"/>
          <w:color w:val="0000FF"/>
          <w:sz w:val="19"/>
          <w:szCs w:val="19"/>
        </w:rPr>
        <w:t>)</w:t>
      </w:r>
    </w:p>
    <w:p w14:paraId="43469E65" w14:textId="77777777" w:rsidR="00780A30" w:rsidRPr="00515141" w:rsidRDefault="00780A30" w:rsidP="00515141">
      <w:pPr>
        <w:snapToGrid w:val="0"/>
        <w:spacing w:after="0" w:line="384" w:lineRule="auto"/>
        <w:jc w:val="both"/>
        <w:rPr>
          <w:rFonts w:ascii="함초롬바탕" w:eastAsia="함초롬바탕" w:hAnsi="함초롬바탕" w:cs="Times New Roman"/>
          <w:color w:val="000000"/>
          <w:sz w:val="20"/>
          <w:szCs w:val="20"/>
        </w:rPr>
      </w:pPr>
    </w:p>
    <w:p w14:paraId="17240795" w14:textId="69A1ADC0" w:rsidR="007C1048" w:rsidRPr="006344AE" w:rsidRDefault="00515141" w:rsidP="00515141">
      <w:pPr>
        <w:snapToGrid w:val="0"/>
        <w:spacing w:after="0" w:line="432" w:lineRule="auto"/>
        <w:jc w:val="both"/>
        <w:rPr>
          <w:rFonts w:ascii="맑은 고딕" w:eastAsia="맑은 고딕" w:hAnsi="맑은 고딕" w:cs="Times New Roman"/>
          <w:b/>
          <w:bCs/>
          <w:color w:val="FF0000"/>
          <w:sz w:val="20"/>
          <w:szCs w:val="20"/>
        </w:rPr>
      </w:pPr>
      <w:r w:rsidRPr="00780A30">
        <w:rPr>
          <w:rFonts w:ascii="맑은 고딕" w:eastAsia="맑은 고딕" w:hAnsi="맑은 고딕" w:cs="Times New Roman" w:hint="eastAsia"/>
          <w:b/>
          <w:bCs/>
          <w:color w:val="FF0000"/>
          <w:sz w:val="20"/>
          <w:szCs w:val="20"/>
        </w:rPr>
        <w:lastRenderedPageBreak/>
        <w:t>※ 표</w:t>
      </w:r>
      <w:r w:rsidR="007C1048" w:rsidRPr="00780A30">
        <w:rPr>
          <w:rFonts w:ascii="맑은 고딕" w:eastAsia="맑은 고딕" w:hAnsi="맑은 고딕" w:cs="Times New Roman" w:hint="eastAsia"/>
          <w:b/>
          <w:bCs/>
          <w:color w:val="FF0000"/>
          <w:sz w:val="20"/>
          <w:szCs w:val="20"/>
        </w:rPr>
        <w:t xml:space="preserve"> </w:t>
      </w:r>
      <w:r w:rsidRPr="00780A30">
        <w:rPr>
          <w:rFonts w:ascii="맑은 고딕" w:eastAsia="맑은 고딕" w:hAnsi="맑은 고딕" w:cs="Times New Roman" w:hint="eastAsia"/>
          <w:b/>
          <w:bCs/>
          <w:color w:val="FF0000"/>
          <w:sz w:val="20"/>
          <w:szCs w:val="20"/>
        </w:rPr>
        <w:t>제목</w:t>
      </w:r>
      <w:r w:rsidR="00B43D21" w:rsidRPr="00780A30">
        <w:rPr>
          <w:rFonts w:ascii="맑은 고딕" w:eastAsia="맑은 고딕" w:hAnsi="맑은 고딕" w:cs="Times New Roman" w:hint="eastAsia"/>
          <w:b/>
          <w:bCs/>
          <w:color w:val="FF0000"/>
          <w:sz w:val="20"/>
          <w:szCs w:val="20"/>
        </w:rPr>
        <w:t>,</w:t>
      </w:r>
      <w:r w:rsidR="00250BA2" w:rsidRPr="00780A30">
        <w:rPr>
          <w:rFonts w:ascii="맑은 고딕" w:eastAsia="맑은 고딕" w:hAnsi="맑은 고딕" w:cs="Times New Roman"/>
          <w:b/>
          <w:bCs/>
          <w:color w:val="FF0000"/>
          <w:sz w:val="20"/>
          <w:szCs w:val="20"/>
        </w:rPr>
        <w:t xml:space="preserve"> </w:t>
      </w:r>
      <w:r w:rsidR="00B43D21" w:rsidRPr="00780A30">
        <w:rPr>
          <w:rFonts w:ascii="맑은 고딕" w:eastAsia="맑은 고딕" w:hAnsi="맑은 고딕" w:cs="Times New Roman" w:hint="eastAsia"/>
          <w:b/>
          <w:bCs/>
          <w:color w:val="FF0000"/>
          <w:sz w:val="20"/>
          <w:szCs w:val="20"/>
        </w:rPr>
        <w:t>내용 그리고 설명</w:t>
      </w:r>
      <w:r w:rsidRPr="00780A30">
        <w:rPr>
          <w:rFonts w:ascii="맑은 고딕" w:eastAsia="맑은 고딕" w:hAnsi="맑은 고딕" w:cs="Times New Roman" w:hint="eastAsia"/>
          <w:b/>
          <w:bCs/>
          <w:color w:val="FF0000"/>
          <w:sz w:val="20"/>
          <w:szCs w:val="20"/>
        </w:rPr>
        <w:t>은 영어로 표기해 주세요.</w:t>
      </w:r>
    </w:p>
    <w:p w14:paraId="17240796" w14:textId="77777777" w:rsidR="00515141" w:rsidRPr="00515141" w:rsidRDefault="00515141" w:rsidP="00515141">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&lt;표 삽입 방법&gt;</w:t>
      </w:r>
    </w:p>
    <w:p w14:paraId="17240797" w14:textId="79AB2FAD" w:rsidR="00515141" w:rsidRPr="00515141" w:rsidRDefault="0071591E" w:rsidP="0071591E">
      <w:pPr>
        <w:snapToGrid w:val="0"/>
        <w:spacing w:after="0" w:line="240" w:lineRule="auto"/>
        <w:rPr>
          <w:rFonts w:ascii="함초롬바탕" w:eastAsia="함초롬바탕" w:hAnsi="함초롬바탕" w:cs="Times New Roman"/>
          <w:color w:val="000000"/>
          <w:sz w:val="20"/>
          <w:szCs w:val="20"/>
        </w:rPr>
      </w:pPr>
      <w:r w:rsidRPr="00492121">
        <w:rPr>
          <w:rFonts w:ascii="Times New Roman" w:eastAsia="함초롬돋움" w:hAnsi="Times New Roman" w:cs="Times New Roman"/>
          <w:b/>
          <w:bCs/>
          <w:color w:val="000000" w:themeColor="text1"/>
          <w:kern w:val="22"/>
          <w:sz w:val="19"/>
          <w:szCs w:val="19"/>
        </w:rPr>
        <w:t>Table 1. General characteristics of the subjects</w:t>
      </w:r>
      <w:r w:rsidR="004E7B45">
        <w:rPr>
          <w:rFonts w:ascii="Times New Roman" w:eastAsia="함초롬돋움" w:hAnsi="Times New Roman" w:cs="Times New Roman"/>
          <w:b/>
          <w:bCs/>
          <w:color w:val="000000" w:themeColor="text1"/>
          <w:kern w:val="22"/>
          <w:sz w:val="19"/>
          <w:szCs w:val="19"/>
        </w:rPr>
        <w:t xml:space="preserve"> </w:t>
      </w:r>
      <w:r w:rsidR="004E7B45" w:rsidRPr="004E7B45">
        <w:rPr>
          <w:rFonts w:ascii="Times New Roman" w:eastAsia="함초롬돋움" w:hAnsi="Times New Roman" w:cs="Times New Roman"/>
          <w:color w:val="0000FF"/>
          <w:kern w:val="22"/>
          <w:sz w:val="19"/>
          <w:szCs w:val="19"/>
        </w:rPr>
        <w:t>(Times New Roman, 9.5pt)</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835"/>
        <w:gridCol w:w="2980"/>
        <w:gridCol w:w="2681"/>
        <w:gridCol w:w="530"/>
      </w:tblGrid>
      <w:tr w:rsidR="00515141" w:rsidRPr="00515141" w14:paraId="1724079C" w14:textId="77777777" w:rsidTr="008167E3">
        <w:trPr>
          <w:trHeight w:val="293"/>
          <w:jc w:val="center"/>
        </w:trPr>
        <w:tc>
          <w:tcPr>
            <w:tcW w:w="2835"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72A95CEE" w14:textId="77777777" w:rsidR="008167E3" w:rsidRDefault="00DB3AEF" w:rsidP="00DB3AEF">
            <w:pPr>
              <w:spacing w:after="0" w:line="240" w:lineRule="auto"/>
              <w:jc w:val="center"/>
              <w:rPr>
                <w:rFonts w:ascii="Times New Roman" w:eastAsia="함초롬돋움" w:hAnsi="Times New Roman" w:cs="Times New Roman"/>
                <w:b/>
                <w:bCs/>
                <w:color w:val="000000" w:themeColor="text1"/>
                <w:sz w:val="19"/>
                <w:szCs w:val="19"/>
              </w:rPr>
            </w:pPr>
            <w:r w:rsidRPr="00492121">
              <w:rPr>
                <w:rFonts w:ascii="Times New Roman" w:eastAsia="함초롬돋움" w:hAnsi="Times New Roman" w:cs="Times New Roman"/>
                <w:b/>
                <w:bCs/>
                <w:color w:val="000000" w:themeColor="text1"/>
                <w:sz w:val="19"/>
                <w:szCs w:val="19"/>
              </w:rPr>
              <w:t>Variables</w:t>
            </w:r>
            <w:r>
              <w:rPr>
                <w:rFonts w:ascii="Times New Roman" w:eastAsia="함초롬돋움" w:hAnsi="Times New Roman" w:cs="Times New Roman"/>
                <w:b/>
                <w:bCs/>
                <w:color w:val="000000" w:themeColor="text1"/>
                <w:sz w:val="19"/>
                <w:szCs w:val="19"/>
              </w:rPr>
              <w:t xml:space="preserve"> </w:t>
            </w:r>
          </w:p>
          <w:p w14:paraId="17240798" w14:textId="2D034CE3" w:rsidR="00515141" w:rsidRPr="00515141" w:rsidRDefault="00DB3AEF" w:rsidP="008167E3">
            <w:pPr>
              <w:spacing w:after="0" w:line="240" w:lineRule="auto"/>
              <w:rPr>
                <w:rFonts w:ascii="Times New Roman" w:eastAsia="Times New Roman" w:hAnsi="Times New Roman" w:cs="Times New Roman"/>
                <w:sz w:val="24"/>
                <w:szCs w:val="24"/>
              </w:rPr>
            </w:pPr>
            <w:r w:rsidRPr="004E7B45">
              <w:rPr>
                <w:rFonts w:ascii="Times New Roman" w:eastAsia="함초롬돋움" w:hAnsi="Times New Roman" w:cs="Times New Roman"/>
                <w:color w:val="0000FF"/>
                <w:kern w:val="22"/>
                <w:sz w:val="19"/>
                <w:szCs w:val="19"/>
              </w:rPr>
              <w:t>(Times New Roman, 9.5pt</w:t>
            </w:r>
            <w:r>
              <w:rPr>
                <w:rFonts w:ascii="Times New Roman" w:eastAsia="함초롬돋움" w:hAnsi="Times New Roman" w:cs="Times New Roman"/>
                <w:color w:val="0000FF"/>
                <w:kern w:val="22"/>
                <w:sz w:val="19"/>
                <w:szCs w:val="19"/>
              </w:rPr>
              <w:t>, Bold</w:t>
            </w:r>
            <w:r w:rsidRPr="004E7B45">
              <w:rPr>
                <w:rFonts w:ascii="Times New Roman" w:eastAsia="함초롬돋움" w:hAnsi="Times New Roman" w:cs="Times New Roman"/>
                <w:color w:val="0000FF"/>
                <w:kern w:val="22"/>
                <w:sz w:val="19"/>
                <w:szCs w:val="19"/>
              </w:rPr>
              <w:t>)</w:t>
            </w:r>
          </w:p>
        </w:tc>
        <w:tc>
          <w:tcPr>
            <w:tcW w:w="2980"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17240799" w14:textId="77777777" w:rsidR="00515141" w:rsidRPr="00515141" w:rsidRDefault="00515141" w:rsidP="00515141">
            <w:pPr>
              <w:spacing w:after="0" w:line="240" w:lineRule="auto"/>
              <w:rPr>
                <w:rFonts w:ascii="Times New Roman" w:eastAsia="Times New Roman" w:hAnsi="Times New Roman" w:cs="Times New Roman"/>
                <w:sz w:val="24"/>
                <w:szCs w:val="24"/>
              </w:rPr>
            </w:pPr>
          </w:p>
        </w:tc>
        <w:tc>
          <w:tcPr>
            <w:tcW w:w="2681"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1724079A" w14:textId="77777777" w:rsidR="00515141" w:rsidRPr="00515141" w:rsidRDefault="00515141" w:rsidP="00515141">
            <w:pPr>
              <w:spacing w:after="0" w:line="240" w:lineRule="auto"/>
              <w:rPr>
                <w:rFonts w:ascii="Times New Roman" w:eastAsia="Times New Roman" w:hAnsi="Times New Roman" w:cs="Times New Roman"/>
                <w:sz w:val="24"/>
                <w:szCs w:val="24"/>
              </w:rPr>
            </w:pPr>
          </w:p>
        </w:tc>
        <w:tc>
          <w:tcPr>
            <w:tcW w:w="530"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1724079B" w14:textId="77777777" w:rsidR="00515141" w:rsidRPr="00515141" w:rsidRDefault="00515141" w:rsidP="00515141">
            <w:pPr>
              <w:spacing w:after="0" w:line="240" w:lineRule="auto"/>
              <w:rPr>
                <w:rFonts w:ascii="Times New Roman" w:eastAsia="Times New Roman" w:hAnsi="Times New Roman" w:cs="Times New Roman"/>
                <w:sz w:val="24"/>
                <w:szCs w:val="24"/>
              </w:rPr>
            </w:pPr>
          </w:p>
        </w:tc>
      </w:tr>
      <w:tr w:rsidR="00515141" w:rsidRPr="00515141" w14:paraId="172407A1" w14:textId="77777777" w:rsidTr="008167E3">
        <w:trPr>
          <w:trHeight w:val="293"/>
          <w:jc w:val="center"/>
        </w:trPr>
        <w:tc>
          <w:tcPr>
            <w:tcW w:w="2835" w:type="dxa"/>
            <w:tcBorders>
              <w:top w:val="single" w:sz="4" w:space="0" w:color="000000"/>
              <w:left w:val="nil"/>
              <w:bottom w:val="nil"/>
              <w:right w:val="nil"/>
            </w:tcBorders>
            <w:tcMar>
              <w:top w:w="0" w:type="dxa"/>
              <w:left w:w="0" w:type="dxa"/>
              <w:bottom w:w="0" w:type="dxa"/>
              <w:right w:w="0" w:type="dxa"/>
            </w:tcMar>
            <w:vAlign w:val="center"/>
            <w:hideMark/>
          </w:tcPr>
          <w:p w14:paraId="36806629" w14:textId="20E2E7A9" w:rsidR="008167E3" w:rsidRDefault="00F62051" w:rsidP="00515141">
            <w:pPr>
              <w:spacing w:after="0" w:line="240" w:lineRule="auto"/>
              <w:rPr>
                <w:rFonts w:ascii="Times New Roman" w:eastAsia="함초롬돋움" w:hAnsi="Times New Roman" w:cs="Times New Roman"/>
                <w:color w:val="000000" w:themeColor="text1"/>
                <w:spacing w:val="9"/>
                <w:sz w:val="19"/>
                <w:szCs w:val="19"/>
              </w:rPr>
            </w:pPr>
            <w:r w:rsidRPr="00492121">
              <w:rPr>
                <w:rFonts w:ascii="Times New Roman" w:eastAsia="함초롬돋움" w:hAnsi="Times New Roman" w:cs="Times New Roman"/>
                <w:color w:val="000000" w:themeColor="text1"/>
                <w:spacing w:val="9"/>
                <w:sz w:val="19"/>
                <w:szCs w:val="19"/>
              </w:rPr>
              <w:t>Gender</w:t>
            </w:r>
            <w:r w:rsidR="00B22935">
              <w:rPr>
                <w:rFonts w:ascii="Times New Roman" w:eastAsia="함초롬돋움" w:hAnsi="Times New Roman" w:cs="Times New Roman"/>
                <w:color w:val="000000" w:themeColor="text1"/>
                <w:spacing w:val="9"/>
                <w:sz w:val="19"/>
                <w:szCs w:val="19"/>
              </w:rPr>
              <w:t xml:space="preserve"> (M/F)</w:t>
            </w:r>
          </w:p>
          <w:p w14:paraId="1724079D" w14:textId="4E127E34" w:rsidR="00515141" w:rsidRPr="00515141" w:rsidRDefault="00F62051" w:rsidP="00515141">
            <w:pPr>
              <w:spacing w:after="0" w:line="240" w:lineRule="auto"/>
              <w:rPr>
                <w:rFonts w:ascii="Times New Roman" w:eastAsia="Times New Roman" w:hAnsi="Times New Roman" w:cs="Times New Roman"/>
                <w:sz w:val="24"/>
                <w:szCs w:val="24"/>
              </w:rPr>
            </w:pPr>
            <w:r w:rsidRPr="004E7B45">
              <w:rPr>
                <w:rFonts w:ascii="Times New Roman" w:eastAsia="함초롬돋움" w:hAnsi="Times New Roman" w:cs="Times New Roman"/>
                <w:color w:val="0000FF"/>
                <w:kern w:val="22"/>
                <w:sz w:val="19"/>
                <w:szCs w:val="19"/>
              </w:rPr>
              <w:t>(Times New Roman, 9.5pt</w:t>
            </w:r>
            <w:r>
              <w:rPr>
                <w:rFonts w:ascii="Times New Roman" w:eastAsia="함초롬돋움" w:hAnsi="Times New Roman" w:cs="Times New Roman"/>
                <w:color w:val="0000FF"/>
                <w:kern w:val="22"/>
                <w:sz w:val="19"/>
                <w:szCs w:val="19"/>
              </w:rPr>
              <w:t xml:space="preserve">) </w:t>
            </w:r>
          </w:p>
        </w:tc>
        <w:tc>
          <w:tcPr>
            <w:tcW w:w="2980" w:type="dxa"/>
            <w:tcBorders>
              <w:top w:val="single" w:sz="4" w:space="0" w:color="000000"/>
              <w:left w:val="nil"/>
              <w:bottom w:val="nil"/>
              <w:right w:val="nil"/>
            </w:tcBorders>
            <w:tcMar>
              <w:top w:w="0" w:type="dxa"/>
              <w:left w:w="0" w:type="dxa"/>
              <w:bottom w:w="0" w:type="dxa"/>
              <w:right w:w="0" w:type="dxa"/>
            </w:tcMar>
            <w:vAlign w:val="center"/>
            <w:hideMark/>
          </w:tcPr>
          <w:p w14:paraId="1724079E" w14:textId="49C44E90" w:rsidR="00515141" w:rsidRPr="00515141" w:rsidRDefault="00515141" w:rsidP="00515141">
            <w:pPr>
              <w:snapToGrid w:val="0"/>
              <w:spacing w:before="600" w:after="600" w:line="240" w:lineRule="auto"/>
              <w:rPr>
                <w:rFonts w:ascii="함초롬바탕" w:eastAsia="함초롬바탕" w:hAnsi="함초롬바탕" w:cs="Times New Roman"/>
                <w:color w:val="000000"/>
                <w:sz w:val="20"/>
                <w:szCs w:val="20"/>
              </w:rPr>
            </w:pPr>
          </w:p>
        </w:tc>
        <w:tc>
          <w:tcPr>
            <w:tcW w:w="2681" w:type="dxa"/>
            <w:tcBorders>
              <w:top w:val="single" w:sz="4" w:space="0" w:color="000000"/>
              <w:left w:val="nil"/>
              <w:bottom w:val="nil"/>
              <w:right w:val="nil"/>
            </w:tcBorders>
            <w:tcMar>
              <w:top w:w="0" w:type="dxa"/>
              <w:left w:w="0" w:type="dxa"/>
              <w:bottom w:w="0" w:type="dxa"/>
              <w:right w:w="0" w:type="dxa"/>
            </w:tcMar>
            <w:vAlign w:val="center"/>
            <w:hideMark/>
          </w:tcPr>
          <w:p w14:paraId="1724079F" w14:textId="77777777" w:rsidR="00515141" w:rsidRPr="00515141" w:rsidRDefault="00515141" w:rsidP="00515141">
            <w:pPr>
              <w:spacing w:after="0" w:line="240" w:lineRule="auto"/>
              <w:rPr>
                <w:rFonts w:ascii="Times New Roman" w:eastAsia="Times New Roman" w:hAnsi="Times New Roman" w:cs="Times New Roman"/>
                <w:sz w:val="24"/>
                <w:szCs w:val="24"/>
              </w:rPr>
            </w:pPr>
          </w:p>
        </w:tc>
        <w:tc>
          <w:tcPr>
            <w:tcW w:w="530" w:type="dxa"/>
            <w:tcBorders>
              <w:top w:val="single" w:sz="4" w:space="0" w:color="000000"/>
              <w:left w:val="nil"/>
              <w:bottom w:val="nil"/>
              <w:right w:val="nil"/>
            </w:tcBorders>
            <w:tcMar>
              <w:top w:w="0" w:type="dxa"/>
              <w:left w:w="0" w:type="dxa"/>
              <w:bottom w:w="0" w:type="dxa"/>
              <w:right w:w="0" w:type="dxa"/>
            </w:tcMar>
            <w:vAlign w:val="center"/>
            <w:hideMark/>
          </w:tcPr>
          <w:p w14:paraId="172407A0" w14:textId="77777777" w:rsidR="00515141" w:rsidRPr="00515141" w:rsidRDefault="00515141" w:rsidP="00515141">
            <w:pPr>
              <w:spacing w:after="0" w:line="240" w:lineRule="auto"/>
              <w:rPr>
                <w:rFonts w:ascii="Times New Roman" w:eastAsia="Times New Roman" w:hAnsi="Times New Roman" w:cs="Times New Roman"/>
                <w:sz w:val="24"/>
                <w:szCs w:val="24"/>
              </w:rPr>
            </w:pPr>
          </w:p>
        </w:tc>
      </w:tr>
      <w:tr w:rsidR="00515141" w:rsidRPr="00515141" w14:paraId="172407A3" w14:textId="77777777" w:rsidTr="008167E3">
        <w:trPr>
          <w:trHeight w:val="293"/>
          <w:jc w:val="center"/>
        </w:trPr>
        <w:tc>
          <w:tcPr>
            <w:tcW w:w="9026" w:type="dxa"/>
            <w:gridSpan w:val="4"/>
            <w:tcBorders>
              <w:top w:val="single" w:sz="4" w:space="0" w:color="000000"/>
              <w:left w:val="nil"/>
              <w:bottom w:val="nil"/>
              <w:right w:val="nil"/>
            </w:tcBorders>
            <w:tcMar>
              <w:top w:w="0" w:type="dxa"/>
              <w:left w:w="0" w:type="dxa"/>
              <w:bottom w:w="0" w:type="dxa"/>
              <w:right w:w="0" w:type="dxa"/>
            </w:tcMar>
            <w:vAlign w:val="center"/>
            <w:hideMark/>
          </w:tcPr>
          <w:p w14:paraId="172407A2" w14:textId="78907BE8" w:rsidR="00515141" w:rsidRPr="00B22935" w:rsidRDefault="00AF00B1" w:rsidP="00B22935">
            <w:pPr>
              <w:snapToGrid w:val="0"/>
              <w:spacing w:line="384" w:lineRule="auto"/>
              <w:jc w:val="both"/>
              <w:rPr>
                <w:rFonts w:ascii="Times New Roman" w:eastAsia="함초롬돋움" w:hAnsi="Times New Roman" w:cs="Times New Roman"/>
                <w:color w:val="000000" w:themeColor="text1"/>
                <w:spacing w:val="-3"/>
                <w:sz w:val="19"/>
                <w:szCs w:val="19"/>
              </w:rPr>
            </w:pPr>
            <w:r w:rsidRPr="00B22935">
              <w:rPr>
                <w:rFonts w:ascii="Times New Roman" w:eastAsia="함초롬돋움" w:hAnsi="Times New Roman" w:cs="Times New Roman"/>
                <w:b/>
                <w:bCs/>
                <w:color w:val="000000" w:themeColor="text1"/>
                <w:spacing w:val="-3"/>
                <w:sz w:val="19"/>
                <w:szCs w:val="19"/>
              </w:rPr>
              <w:t>Note.</w:t>
            </w:r>
            <w:r w:rsidRPr="00B22935">
              <w:rPr>
                <w:rFonts w:ascii="Times New Roman" w:eastAsia="함초롬돋움" w:hAnsi="Times New Roman" w:cs="Times New Roman"/>
                <w:color w:val="000000" w:themeColor="text1"/>
                <w:spacing w:val="-3"/>
                <w:sz w:val="19"/>
                <w:szCs w:val="19"/>
              </w:rPr>
              <w:t xml:space="preserve"> </w:t>
            </w:r>
            <w:r w:rsidR="00B22935">
              <w:rPr>
                <w:rFonts w:ascii="Times New Roman" w:eastAsia="함초롬돋움" w:hAnsi="Times New Roman" w:cs="Times New Roman"/>
                <w:color w:val="000000" w:themeColor="text1"/>
                <w:spacing w:val="-3"/>
                <w:sz w:val="19"/>
                <w:szCs w:val="19"/>
              </w:rPr>
              <w:t>M</w:t>
            </w:r>
            <w:r w:rsidRPr="00B22935">
              <w:rPr>
                <w:rFonts w:ascii="Times New Roman" w:eastAsia="함초롬돋움" w:hAnsi="Times New Roman" w:cs="Times New Roman"/>
                <w:color w:val="000000" w:themeColor="text1"/>
                <w:spacing w:val="-3"/>
                <w:sz w:val="19"/>
                <w:szCs w:val="19"/>
              </w:rPr>
              <w:t>:</w:t>
            </w:r>
            <w:r w:rsidR="00B22935">
              <w:rPr>
                <w:rFonts w:ascii="Times New Roman" w:eastAsia="함초롬돋움" w:hAnsi="Times New Roman" w:cs="Times New Roman"/>
                <w:color w:val="000000" w:themeColor="text1"/>
                <w:spacing w:val="-3"/>
                <w:sz w:val="19"/>
                <w:szCs w:val="19"/>
              </w:rPr>
              <w:t xml:space="preserve"> Male</w:t>
            </w:r>
            <w:r w:rsidRPr="00B22935">
              <w:rPr>
                <w:rFonts w:ascii="Times New Roman" w:eastAsia="함초롬돋움" w:hAnsi="Times New Roman" w:cs="Times New Roman"/>
                <w:color w:val="000000" w:themeColor="text1"/>
                <w:spacing w:val="-3"/>
                <w:sz w:val="19"/>
                <w:szCs w:val="19"/>
              </w:rPr>
              <w:t xml:space="preserve">, </w:t>
            </w:r>
            <w:r w:rsidR="00B22935">
              <w:rPr>
                <w:rFonts w:ascii="Times New Roman" w:eastAsia="함초롬돋움" w:hAnsi="Times New Roman" w:cs="Times New Roman"/>
                <w:color w:val="000000" w:themeColor="text1"/>
                <w:spacing w:val="-3"/>
                <w:sz w:val="19"/>
                <w:szCs w:val="19"/>
              </w:rPr>
              <w:t>F</w:t>
            </w:r>
            <w:r w:rsidRPr="00B22935">
              <w:rPr>
                <w:rFonts w:ascii="Times New Roman" w:eastAsia="함초롬돋움" w:hAnsi="Times New Roman" w:cs="Times New Roman"/>
                <w:color w:val="000000" w:themeColor="text1"/>
                <w:spacing w:val="-3"/>
                <w:sz w:val="19"/>
                <w:szCs w:val="19"/>
              </w:rPr>
              <w:t xml:space="preserve">: </w:t>
            </w:r>
            <w:r w:rsidR="00B22935">
              <w:rPr>
                <w:rFonts w:ascii="Times New Roman" w:eastAsia="함초롬돋움" w:hAnsi="Times New Roman" w:cs="Times New Roman"/>
                <w:color w:val="000000" w:themeColor="text1"/>
                <w:spacing w:val="-3"/>
                <w:sz w:val="19"/>
                <w:szCs w:val="19"/>
              </w:rPr>
              <w:t>Female</w:t>
            </w:r>
            <w:r w:rsidRPr="00B22935">
              <w:rPr>
                <w:rFonts w:ascii="Times New Roman" w:eastAsia="함초롬돋움" w:hAnsi="Times New Roman" w:cs="Times New Roman"/>
                <w:color w:val="000000" w:themeColor="text1"/>
                <w:spacing w:val="-3"/>
                <w:sz w:val="19"/>
                <w:szCs w:val="19"/>
              </w:rPr>
              <w:t>.</w:t>
            </w:r>
            <w:r w:rsidR="00B22935">
              <w:rPr>
                <w:rFonts w:ascii="Times New Roman" w:eastAsia="함초롬돋움" w:hAnsi="Times New Roman" w:cs="Times New Roman"/>
                <w:color w:val="000000" w:themeColor="text1"/>
                <w:spacing w:val="-3"/>
                <w:sz w:val="19"/>
                <w:szCs w:val="19"/>
              </w:rPr>
              <w:t xml:space="preserve"> </w:t>
            </w:r>
            <w:r w:rsidR="00B22935" w:rsidRPr="00B22935">
              <w:rPr>
                <w:rFonts w:ascii="Times New Roman" w:eastAsia="함초롬돋움" w:hAnsi="Times New Roman" w:cs="Times New Roman"/>
                <w:color w:val="0000FF"/>
                <w:spacing w:val="-3"/>
                <w:sz w:val="19"/>
                <w:szCs w:val="19"/>
              </w:rPr>
              <w:t>(</w:t>
            </w:r>
            <w:r w:rsidR="00515141" w:rsidRPr="00B22935">
              <w:rPr>
                <w:rFonts w:ascii="맑은 고딕" w:eastAsia="맑은 고딕" w:hAnsi="맑은 고딕" w:cs="Times New Roman" w:hint="eastAsia"/>
                <w:color w:val="0000FF"/>
                <w:sz w:val="19"/>
                <w:szCs w:val="19"/>
              </w:rPr>
              <w:t>표설명</w:t>
            </w:r>
            <w:r w:rsidR="00B22935" w:rsidRPr="00B22935">
              <w:rPr>
                <w:rFonts w:ascii="맑은 고딕" w:eastAsia="맑은 고딕" w:hAnsi="맑은 고딕" w:cs="Times New Roman" w:hint="eastAsia"/>
                <w:color w:val="0000FF"/>
                <w:sz w:val="19"/>
                <w:szCs w:val="19"/>
              </w:rPr>
              <w:t>-</w:t>
            </w:r>
            <w:r w:rsidR="00515141" w:rsidRPr="00B22935">
              <w:rPr>
                <w:rFonts w:ascii="Times New Roman" w:eastAsia="함초롬돋움" w:hAnsi="Times New Roman" w:cs="Times New Roman" w:hint="eastAsia"/>
                <w:color w:val="0000FF"/>
                <w:kern w:val="22"/>
                <w:sz w:val="19"/>
                <w:szCs w:val="19"/>
              </w:rPr>
              <w:t>Times New Roman</w:t>
            </w:r>
            <w:r w:rsidR="00B22935">
              <w:rPr>
                <w:rFonts w:ascii="Times New Roman" w:eastAsia="함초롬돋움" w:hAnsi="Times New Roman" w:cs="Times New Roman"/>
                <w:color w:val="0000FF"/>
                <w:kern w:val="22"/>
                <w:sz w:val="19"/>
                <w:szCs w:val="19"/>
              </w:rPr>
              <w:t>,</w:t>
            </w:r>
            <w:r w:rsidR="00515141" w:rsidRPr="00B22935">
              <w:rPr>
                <w:rFonts w:ascii="Times New Roman" w:eastAsia="함초롬돋움" w:hAnsi="Times New Roman" w:cs="Times New Roman" w:hint="eastAsia"/>
                <w:color w:val="0000FF"/>
                <w:kern w:val="22"/>
                <w:sz w:val="19"/>
                <w:szCs w:val="19"/>
              </w:rPr>
              <w:t xml:space="preserve"> 9.5pt</w:t>
            </w:r>
            <w:r w:rsidR="00515141" w:rsidRPr="00B22935">
              <w:rPr>
                <w:rFonts w:ascii="맑은 고딕" w:eastAsia="맑은 고딕" w:hAnsi="맑은 고딕" w:cs="Times New Roman" w:hint="eastAsia"/>
                <w:color w:val="0000FF"/>
                <w:sz w:val="19"/>
                <w:szCs w:val="19"/>
              </w:rPr>
              <w:t>)</w:t>
            </w:r>
            <w:r w:rsidR="00515141" w:rsidRPr="00515141">
              <w:rPr>
                <w:rFonts w:ascii="맑은 고딕" w:eastAsia="맑은 고딕" w:hAnsi="맑은 고딕" w:cs="Times New Roman" w:hint="eastAsia"/>
                <w:color w:val="000000"/>
                <w:sz w:val="18"/>
                <w:szCs w:val="18"/>
              </w:rPr>
              <w:t xml:space="preserve"> </w:t>
            </w:r>
          </w:p>
        </w:tc>
      </w:tr>
    </w:tbl>
    <w:p w14:paraId="0698D3D2" w14:textId="77777777" w:rsidR="00603071" w:rsidRDefault="00603071" w:rsidP="00515141">
      <w:pPr>
        <w:snapToGrid w:val="0"/>
        <w:spacing w:after="0" w:line="432" w:lineRule="auto"/>
        <w:jc w:val="both"/>
        <w:rPr>
          <w:rFonts w:ascii="맑은 고딕" w:eastAsia="맑은 고딕" w:hAnsi="맑은 고딕" w:cs="Times New Roman"/>
          <w:b/>
          <w:bCs/>
          <w:color w:val="000000"/>
          <w:sz w:val="27"/>
          <w:szCs w:val="27"/>
        </w:rPr>
      </w:pPr>
    </w:p>
    <w:p w14:paraId="172407AC" w14:textId="77777777" w:rsidR="00515141" w:rsidRPr="00B43D21" w:rsidRDefault="00515141" w:rsidP="00515141">
      <w:pPr>
        <w:snapToGrid w:val="0"/>
        <w:spacing w:after="0" w:line="432" w:lineRule="auto"/>
        <w:jc w:val="both"/>
        <w:rPr>
          <w:rFonts w:ascii="함초롬바탕" w:eastAsia="함초롬바탕" w:hAnsi="함초롬바탕" w:cs="Times New Roman"/>
          <w:color w:val="FF0000"/>
          <w:sz w:val="14"/>
          <w:szCs w:val="20"/>
        </w:rPr>
      </w:pPr>
      <w:r w:rsidRPr="00B43D21">
        <w:rPr>
          <w:rFonts w:ascii="맑은 고딕" w:eastAsia="맑은 고딕" w:hAnsi="맑은 고딕" w:cs="Times New Roman" w:hint="eastAsia"/>
          <w:b/>
          <w:bCs/>
          <w:color w:val="FF0000"/>
          <w:sz w:val="20"/>
          <w:szCs w:val="27"/>
        </w:rPr>
        <w:t>※ 그림제목과 그림설명은 영어로 표기해 주세요.</w:t>
      </w:r>
    </w:p>
    <w:p w14:paraId="172407AD" w14:textId="77777777" w:rsidR="00515141" w:rsidRPr="00515141" w:rsidRDefault="00515141" w:rsidP="00515141">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&lt;그림 삽입 방법 1&gt;</w:t>
      </w:r>
    </w:p>
    <w:p w14:paraId="172407AE" w14:textId="2920F1CD" w:rsidR="00515141" w:rsidRPr="000B006A" w:rsidRDefault="00515141" w:rsidP="000B006A">
      <w:pPr>
        <w:snapToGrid w:val="0"/>
        <w:spacing w:after="0" w:line="432" w:lineRule="auto"/>
        <w:jc w:val="center"/>
        <w:rPr>
          <w:rFonts w:ascii="Times New Roman" w:eastAsia="함초롬돋움" w:hAnsi="Times New Roman" w:cs="Times New Roman"/>
          <w:color w:val="0000FF"/>
          <w:kern w:val="22"/>
          <w:sz w:val="19"/>
          <w:szCs w:val="19"/>
        </w:rPr>
      </w:pPr>
      <w:r w:rsidRPr="00F076A6">
        <w:rPr>
          <w:rFonts w:ascii="Times New Roman" w:eastAsia="함초롬돋움" w:hAnsi="Times New Roman" w:cs="Times New Roman" w:hint="eastAsia"/>
          <w:b/>
          <w:bCs/>
          <w:noProof/>
          <w:color w:val="000000" w:themeColor="text1"/>
          <w:sz w:val="19"/>
          <w:szCs w:val="19"/>
        </w:rPr>
        <w:drawing>
          <wp:anchor distT="0" distB="0" distL="114300" distR="114300" simplePos="0" relativeHeight="251656704" behindDoc="0" locked="0" layoutInCell="1" allowOverlap="1" wp14:anchorId="172407DE" wp14:editId="172407DF">
            <wp:simplePos x="0" y="0"/>
            <wp:positionH relativeFrom="column">
              <wp:posOffset>1898015</wp:posOffset>
            </wp:positionH>
            <wp:positionV relativeFrom="line">
              <wp:posOffset>65405</wp:posOffset>
            </wp:positionV>
            <wp:extent cx="2236470" cy="2801620"/>
            <wp:effectExtent l="19050" t="0" r="0" b="0"/>
            <wp:wrapTopAndBottom/>
            <wp:docPr id="2" name="_x105738336" descr="EMB000023c41f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38336" descr="EMB000023c41f4f"/>
                    <pic:cNvPicPr>
                      <a:picLocks noChangeAspect="1" noChangeArrowheads="1"/>
                    </pic:cNvPicPr>
                  </pic:nvPicPr>
                  <pic:blipFill>
                    <a:blip r:embed="rId7" cstate="print"/>
                    <a:srcRect/>
                    <a:stretch>
                      <a:fillRect/>
                    </a:stretch>
                  </pic:blipFill>
                  <pic:spPr bwMode="auto">
                    <a:xfrm>
                      <a:off x="0" y="0"/>
                      <a:ext cx="2236470" cy="2801620"/>
                    </a:xfrm>
                    <a:prstGeom prst="rect">
                      <a:avLst/>
                    </a:prstGeom>
                    <a:noFill/>
                  </pic:spPr>
                </pic:pic>
              </a:graphicData>
            </a:graphic>
          </wp:anchor>
        </w:drawing>
      </w:r>
      <w:r w:rsidRPr="00F076A6">
        <w:rPr>
          <w:rFonts w:ascii="Times New Roman" w:eastAsia="함초롬돋움" w:hAnsi="Times New Roman" w:cs="Times New Roman" w:hint="eastAsia"/>
          <w:b/>
          <w:bCs/>
          <w:color w:val="000000" w:themeColor="text1"/>
          <w:sz w:val="19"/>
          <w:szCs w:val="19"/>
        </w:rPr>
        <w:t>Figure 1</w:t>
      </w:r>
      <w:r w:rsidR="00F076A6">
        <w:rPr>
          <w:rFonts w:ascii="Times New Roman" w:eastAsia="함초롬돋움" w:hAnsi="Times New Roman" w:cs="Times New Roman"/>
          <w:b/>
          <w:bCs/>
          <w:color w:val="000000" w:themeColor="text1"/>
          <w:sz w:val="19"/>
          <w:szCs w:val="19"/>
        </w:rPr>
        <w:t>.</w:t>
      </w:r>
      <w:r w:rsidRPr="00F076A6">
        <w:rPr>
          <w:rFonts w:ascii="Times New Roman" w:eastAsia="함초롬돋움" w:hAnsi="Times New Roman" w:cs="Times New Roman" w:hint="eastAsia"/>
          <w:b/>
          <w:bCs/>
          <w:color w:val="000000" w:themeColor="text1"/>
          <w:sz w:val="19"/>
          <w:szCs w:val="19"/>
        </w:rPr>
        <w:t xml:space="preserve"> Keep the center of pressure in the path connecting the both sides and find the target</w:t>
      </w:r>
      <w:r w:rsidRPr="00515141">
        <w:rPr>
          <w:rFonts w:ascii="맑은 고딕" w:eastAsia="맑은 고딕" w:hAnsi="맑은 고딕" w:cs="Times New Roman" w:hint="eastAsia"/>
          <w:color w:val="000000"/>
          <w:sz w:val="20"/>
          <w:szCs w:val="20"/>
        </w:rPr>
        <w:t>.</w:t>
      </w:r>
      <w:r w:rsidR="000B006A">
        <w:rPr>
          <w:rFonts w:ascii="Times New Roman" w:eastAsia="함초롬돋움" w:hAnsi="Times New Roman" w:cs="Times New Roman"/>
          <w:color w:val="0000FF"/>
          <w:kern w:val="22"/>
          <w:sz w:val="19"/>
          <w:szCs w:val="19"/>
        </w:rPr>
        <w:t xml:space="preserve"> </w:t>
      </w:r>
      <w:r w:rsidR="00F076A6">
        <w:rPr>
          <w:rFonts w:ascii="Times New Roman" w:eastAsia="함초롬돋움" w:hAnsi="Times New Roman" w:cs="Times New Roman"/>
          <w:color w:val="0000FF"/>
          <w:kern w:val="22"/>
          <w:sz w:val="19"/>
          <w:szCs w:val="19"/>
        </w:rPr>
        <w:t>(</w:t>
      </w:r>
      <w:r w:rsidR="00F076A6" w:rsidRPr="00B22935">
        <w:rPr>
          <w:rFonts w:ascii="Times New Roman" w:eastAsia="함초롬돋움" w:hAnsi="Times New Roman" w:cs="Times New Roman" w:hint="eastAsia"/>
          <w:color w:val="0000FF"/>
          <w:kern w:val="22"/>
          <w:sz w:val="19"/>
          <w:szCs w:val="19"/>
        </w:rPr>
        <w:t>Times New Roman</w:t>
      </w:r>
      <w:r w:rsidR="00F076A6">
        <w:rPr>
          <w:rFonts w:ascii="Times New Roman" w:eastAsia="함초롬돋움" w:hAnsi="Times New Roman" w:cs="Times New Roman"/>
          <w:color w:val="0000FF"/>
          <w:kern w:val="22"/>
          <w:sz w:val="19"/>
          <w:szCs w:val="19"/>
        </w:rPr>
        <w:t>,</w:t>
      </w:r>
      <w:r w:rsidR="00F076A6" w:rsidRPr="00B22935">
        <w:rPr>
          <w:rFonts w:ascii="Times New Roman" w:eastAsia="함초롬돋움" w:hAnsi="Times New Roman" w:cs="Times New Roman" w:hint="eastAsia"/>
          <w:color w:val="0000FF"/>
          <w:kern w:val="22"/>
          <w:sz w:val="19"/>
          <w:szCs w:val="19"/>
        </w:rPr>
        <w:t xml:space="preserve"> 9.5pt</w:t>
      </w:r>
      <w:r w:rsidR="00F076A6" w:rsidRPr="00B22935">
        <w:rPr>
          <w:rFonts w:ascii="맑은 고딕" w:eastAsia="맑은 고딕" w:hAnsi="맑은 고딕" w:cs="Times New Roman" w:hint="eastAsia"/>
          <w:color w:val="0000FF"/>
          <w:sz w:val="19"/>
          <w:szCs w:val="19"/>
        </w:rPr>
        <w:t>)</w:t>
      </w:r>
    </w:p>
    <w:p w14:paraId="42A58B12" w14:textId="77777777" w:rsidR="00603071" w:rsidRDefault="00603071" w:rsidP="00515141">
      <w:pPr>
        <w:snapToGrid w:val="0"/>
        <w:spacing w:after="0" w:line="432" w:lineRule="auto"/>
        <w:jc w:val="center"/>
        <w:rPr>
          <w:rFonts w:ascii="맑은 고딕" w:eastAsia="맑은 고딕" w:hAnsi="맑은 고딕" w:cs="Times New Roman"/>
          <w:b/>
          <w:bCs/>
          <w:color w:val="000000"/>
          <w:sz w:val="27"/>
          <w:szCs w:val="27"/>
        </w:rPr>
      </w:pPr>
    </w:p>
    <w:p w14:paraId="172407AF" w14:textId="38EF8240" w:rsidR="00515141" w:rsidRPr="00515141" w:rsidRDefault="00515141" w:rsidP="00515141">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&lt;그림 삽입 방법 2&gt;</w:t>
      </w:r>
    </w:p>
    <w:tbl>
      <w:tblPr>
        <w:tblW w:w="0" w:type="auto"/>
        <w:tblInd w:w="104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430"/>
        <w:gridCol w:w="3340"/>
      </w:tblGrid>
      <w:tr w:rsidR="00515141" w:rsidRPr="00515141" w14:paraId="172407B4" w14:textId="77777777" w:rsidTr="00515141">
        <w:trPr>
          <w:trHeight w:val="5424"/>
        </w:trPr>
        <w:tc>
          <w:tcPr>
            <w:tcW w:w="3234" w:type="dxa"/>
            <w:tcBorders>
              <w:top w:val="nil"/>
              <w:left w:val="nil"/>
              <w:bottom w:val="nil"/>
              <w:right w:val="nil"/>
            </w:tcBorders>
            <w:tcMar>
              <w:top w:w="0" w:type="dxa"/>
              <w:left w:w="0" w:type="dxa"/>
              <w:bottom w:w="0" w:type="dxa"/>
              <w:right w:w="0" w:type="dxa"/>
            </w:tcMar>
            <w:vAlign w:val="center"/>
            <w:hideMark/>
          </w:tcPr>
          <w:p w14:paraId="172407B0"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Pr>
                <w:rFonts w:ascii="함초롬바탕" w:eastAsia="함초롬바탕" w:hAnsi="함초롬바탕" w:cs="Times New Roman"/>
                <w:noProof/>
                <w:color w:val="000000"/>
                <w:sz w:val="20"/>
                <w:szCs w:val="20"/>
              </w:rPr>
              <w:lastRenderedPageBreak/>
              <w:drawing>
                <wp:anchor distT="0" distB="0" distL="114300" distR="114300" simplePos="0" relativeHeight="251657728" behindDoc="0" locked="0" layoutInCell="1" allowOverlap="1" wp14:anchorId="172407E0" wp14:editId="6F32FE81">
                  <wp:simplePos x="0" y="0"/>
                  <wp:positionH relativeFrom="column">
                    <wp:posOffset>-86360</wp:posOffset>
                  </wp:positionH>
                  <wp:positionV relativeFrom="line">
                    <wp:posOffset>-804545</wp:posOffset>
                  </wp:positionV>
                  <wp:extent cx="2159000" cy="1517650"/>
                  <wp:effectExtent l="19050" t="0" r="0" b="0"/>
                  <wp:wrapTopAndBottom/>
                  <wp:docPr id="3" name="_x105705152" descr="EMB000023c41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05152" descr="EMB000023c41f50"/>
                          <pic:cNvPicPr>
                            <a:picLocks noChangeAspect="1" noChangeArrowheads="1"/>
                          </pic:cNvPicPr>
                        </pic:nvPicPr>
                        <pic:blipFill>
                          <a:blip r:embed="rId7" cstate="print"/>
                          <a:srcRect/>
                          <a:stretch>
                            <a:fillRect/>
                          </a:stretch>
                        </pic:blipFill>
                        <pic:spPr bwMode="auto">
                          <a:xfrm>
                            <a:off x="0" y="0"/>
                            <a:ext cx="2159000" cy="1517650"/>
                          </a:xfrm>
                          <a:prstGeom prst="rect">
                            <a:avLst/>
                          </a:prstGeom>
                          <a:noFill/>
                        </pic:spPr>
                      </pic:pic>
                    </a:graphicData>
                  </a:graphic>
                  <wp14:sizeRelH relativeFrom="margin">
                    <wp14:pctWidth>0</wp14:pctWidth>
                  </wp14:sizeRelH>
                  <wp14:sizeRelV relativeFrom="margin">
                    <wp14:pctHeight>0</wp14:pctHeight>
                  </wp14:sizeRelV>
                </wp:anchor>
              </w:drawing>
            </w:r>
          </w:p>
          <w:p w14:paraId="26B34144" w14:textId="13A517D4" w:rsidR="00515141" w:rsidRPr="006428AC" w:rsidRDefault="00515141" w:rsidP="00515141">
            <w:pPr>
              <w:snapToGrid w:val="0"/>
              <w:spacing w:after="0" w:line="432" w:lineRule="auto"/>
              <w:rPr>
                <w:rFonts w:ascii="Times New Roman" w:eastAsia="함초롬돋움" w:hAnsi="Times New Roman" w:cs="Times New Roman"/>
                <w:b/>
                <w:bCs/>
                <w:color w:val="000000" w:themeColor="text1"/>
                <w:sz w:val="19"/>
                <w:szCs w:val="19"/>
              </w:rPr>
            </w:pPr>
            <w:r w:rsidRPr="006428AC">
              <w:rPr>
                <w:rFonts w:ascii="Times New Roman" w:eastAsia="함초롬돋움" w:hAnsi="Times New Roman" w:cs="Times New Roman" w:hint="eastAsia"/>
                <w:b/>
                <w:bCs/>
                <w:color w:val="000000" w:themeColor="text1"/>
                <w:sz w:val="19"/>
                <w:szCs w:val="19"/>
              </w:rPr>
              <w:t>Figure 1</w:t>
            </w:r>
            <w:r w:rsidR="006428AC" w:rsidRPr="006428AC">
              <w:rPr>
                <w:rFonts w:ascii="Times New Roman" w:eastAsia="함초롬돋움" w:hAnsi="Times New Roman" w:cs="Times New Roman"/>
                <w:b/>
                <w:bCs/>
                <w:color w:val="000000" w:themeColor="text1"/>
                <w:sz w:val="19"/>
                <w:szCs w:val="19"/>
              </w:rPr>
              <w:t>.</w:t>
            </w:r>
            <w:r w:rsidRPr="006428AC">
              <w:rPr>
                <w:rFonts w:ascii="Times New Roman" w:eastAsia="함초롬돋움" w:hAnsi="Times New Roman" w:cs="Times New Roman" w:hint="eastAsia"/>
                <w:b/>
                <w:bCs/>
                <w:color w:val="000000" w:themeColor="text1"/>
                <w:sz w:val="19"/>
                <w:szCs w:val="19"/>
              </w:rPr>
              <w:t xml:space="preserve"> Keep the center of pressure in the path connecting the both sides and find the target. </w:t>
            </w:r>
          </w:p>
          <w:p w14:paraId="172407B1" w14:textId="5EB0261E" w:rsidR="00780A30" w:rsidRPr="00515141" w:rsidRDefault="00780A30" w:rsidP="00515141">
            <w:pPr>
              <w:snapToGrid w:val="0"/>
              <w:spacing w:after="0" w:line="432" w:lineRule="auto"/>
              <w:rPr>
                <w:rFonts w:ascii="함초롬바탕" w:eastAsia="함초롬바탕" w:hAnsi="함초롬바탕" w:cs="Times New Roman"/>
                <w:color w:val="000000"/>
                <w:sz w:val="20"/>
                <w:szCs w:val="20"/>
              </w:rPr>
            </w:pPr>
          </w:p>
        </w:tc>
        <w:tc>
          <w:tcPr>
            <w:tcW w:w="3290" w:type="dxa"/>
            <w:tcBorders>
              <w:top w:val="nil"/>
              <w:left w:val="nil"/>
              <w:bottom w:val="nil"/>
              <w:right w:val="nil"/>
            </w:tcBorders>
            <w:tcMar>
              <w:top w:w="0" w:type="dxa"/>
              <w:left w:w="0" w:type="dxa"/>
              <w:bottom w:w="0" w:type="dxa"/>
              <w:right w:w="0" w:type="dxa"/>
            </w:tcMar>
            <w:vAlign w:val="center"/>
            <w:hideMark/>
          </w:tcPr>
          <w:p w14:paraId="172407B2"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Pr>
                <w:rFonts w:ascii="함초롬바탕" w:eastAsia="함초롬바탕" w:hAnsi="함초롬바탕" w:cs="Times New Roman"/>
                <w:noProof/>
                <w:color w:val="000000"/>
                <w:sz w:val="20"/>
                <w:szCs w:val="20"/>
              </w:rPr>
              <w:drawing>
                <wp:anchor distT="0" distB="0" distL="114300" distR="114300" simplePos="0" relativeHeight="251658752" behindDoc="0" locked="0" layoutInCell="1" allowOverlap="1" wp14:anchorId="172407E2" wp14:editId="4024E329">
                  <wp:simplePos x="0" y="0"/>
                  <wp:positionH relativeFrom="column">
                    <wp:posOffset>80010</wp:posOffset>
                  </wp:positionH>
                  <wp:positionV relativeFrom="line">
                    <wp:posOffset>-2225040</wp:posOffset>
                  </wp:positionV>
                  <wp:extent cx="2101850" cy="1466850"/>
                  <wp:effectExtent l="19050" t="0" r="0" b="0"/>
                  <wp:wrapSquare wrapText="bothSides"/>
                  <wp:docPr id="4" name="_x105777472" descr="EMB000023c41f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77472" descr="EMB000023c41f51"/>
                          <pic:cNvPicPr>
                            <a:picLocks noChangeAspect="1" noChangeArrowheads="1"/>
                          </pic:cNvPicPr>
                        </pic:nvPicPr>
                        <pic:blipFill>
                          <a:blip r:embed="rId7" cstate="print"/>
                          <a:srcRect/>
                          <a:stretch>
                            <a:fillRect/>
                          </a:stretch>
                        </pic:blipFill>
                        <pic:spPr bwMode="auto">
                          <a:xfrm>
                            <a:off x="0" y="0"/>
                            <a:ext cx="2101850" cy="1466850"/>
                          </a:xfrm>
                          <a:prstGeom prst="rect">
                            <a:avLst/>
                          </a:prstGeom>
                          <a:noFill/>
                        </pic:spPr>
                      </pic:pic>
                    </a:graphicData>
                  </a:graphic>
                  <wp14:sizeRelH relativeFrom="margin">
                    <wp14:pctWidth>0</wp14:pctWidth>
                  </wp14:sizeRelH>
                  <wp14:sizeRelV relativeFrom="margin">
                    <wp14:pctHeight>0</wp14:pctHeight>
                  </wp14:sizeRelV>
                </wp:anchor>
              </w:drawing>
            </w:r>
          </w:p>
          <w:p w14:paraId="715B1056" w14:textId="69714238" w:rsidR="00515141" w:rsidRDefault="00515141" w:rsidP="00515141">
            <w:pPr>
              <w:snapToGrid w:val="0"/>
              <w:spacing w:after="0" w:line="432" w:lineRule="auto"/>
              <w:rPr>
                <w:rFonts w:ascii="Times New Roman" w:eastAsia="함초롬돋움" w:hAnsi="Times New Roman" w:cs="Times New Roman"/>
                <w:b/>
                <w:bCs/>
                <w:color w:val="000000" w:themeColor="text1"/>
                <w:sz w:val="19"/>
                <w:szCs w:val="19"/>
              </w:rPr>
            </w:pPr>
            <w:r w:rsidRPr="006428AC">
              <w:rPr>
                <w:rFonts w:ascii="Times New Roman" w:eastAsia="함초롬돋움" w:hAnsi="Times New Roman" w:cs="Times New Roman" w:hint="eastAsia"/>
                <w:b/>
                <w:bCs/>
                <w:color w:val="000000" w:themeColor="text1"/>
                <w:sz w:val="19"/>
                <w:szCs w:val="19"/>
              </w:rPr>
              <w:t>Figure 2. Move in to the center into the target when it is blinking</w:t>
            </w:r>
            <w:r w:rsidR="006428AC">
              <w:rPr>
                <w:rFonts w:ascii="Times New Roman" w:eastAsia="함초롬돋움" w:hAnsi="Times New Roman" w:cs="Times New Roman"/>
                <w:b/>
                <w:bCs/>
                <w:color w:val="000000" w:themeColor="text1"/>
                <w:sz w:val="19"/>
                <w:szCs w:val="19"/>
              </w:rPr>
              <w:t>.</w:t>
            </w:r>
          </w:p>
          <w:p w14:paraId="45F25C14" w14:textId="77777777" w:rsidR="006428AC" w:rsidRDefault="006428AC" w:rsidP="00515141">
            <w:pPr>
              <w:snapToGrid w:val="0"/>
              <w:spacing w:after="0" w:line="432" w:lineRule="auto"/>
              <w:rPr>
                <w:rFonts w:ascii="Times New Roman" w:eastAsia="함초롬돋움" w:hAnsi="Times New Roman" w:cs="Times New Roman"/>
                <w:color w:val="000000" w:themeColor="text1"/>
                <w:sz w:val="19"/>
                <w:szCs w:val="19"/>
              </w:rPr>
            </w:pPr>
          </w:p>
          <w:p w14:paraId="172407B3" w14:textId="66BB993B" w:rsidR="006428AC" w:rsidRPr="00515141" w:rsidRDefault="006428AC" w:rsidP="00515141">
            <w:pPr>
              <w:snapToGrid w:val="0"/>
              <w:spacing w:after="0" w:line="432" w:lineRule="auto"/>
              <w:rPr>
                <w:rFonts w:ascii="함초롬바탕" w:eastAsia="함초롬바탕" w:hAnsi="함초롬바탕" w:cs="Times New Roman"/>
                <w:color w:val="000000"/>
                <w:sz w:val="20"/>
                <w:szCs w:val="20"/>
              </w:rPr>
            </w:pPr>
          </w:p>
        </w:tc>
      </w:tr>
    </w:tbl>
    <w:p w14:paraId="172407CB" w14:textId="6532F38D" w:rsidR="00673196" w:rsidRPr="00402C7B" w:rsidRDefault="00515141" w:rsidP="006344AE">
      <w:pPr>
        <w:snapToGrid w:val="0"/>
        <w:spacing w:after="0" w:line="240" w:lineRule="auto"/>
        <w:jc w:val="center"/>
        <w:rPr>
          <w:rFonts w:ascii="맑은 고딕" w:eastAsia="맑은 고딕" w:hAnsi="맑은 고딕" w:cs="Times New Roman"/>
          <w:b/>
          <w:bCs/>
          <w:color w:val="000000"/>
        </w:rPr>
      </w:pPr>
      <w:r w:rsidRPr="00EC1030">
        <w:rPr>
          <w:rFonts w:ascii="Times New Roman" w:eastAsia="맑은 고딕" w:hAnsi="Times New Roman" w:cs="Times New Roman" w:hint="eastAsia"/>
          <w:b/>
          <w:bCs/>
          <w:color w:val="000000" w:themeColor="text1"/>
        </w:rPr>
        <w:t>References</w:t>
      </w:r>
      <w:r w:rsidR="000B006A">
        <w:rPr>
          <w:rFonts w:ascii="맑은 고딕" w:eastAsia="맑은 고딕" w:hAnsi="맑은 고딕" w:cs="Times New Roman"/>
          <w:b/>
          <w:bCs/>
          <w:color w:val="000000"/>
        </w:rPr>
        <w:t xml:space="preserve"> </w:t>
      </w:r>
      <w:r w:rsidRPr="00F939DB">
        <w:rPr>
          <w:rFonts w:ascii="맑은 고딕" w:eastAsia="맑은 고딕" w:hAnsi="맑은 고딕" w:cs="Times New Roman" w:hint="eastAsia"/>
          <w:b/>
          <w:bCs/>
          <w:color w:val="0000FF"/>
          <w:sz w:val="18"/>
          <w:szCs w:val="18"/>
        </w:rPr>
        <w:t>(</w:t>
      </w:r>
      <w:r w:rsidRPr="000B006A">
        <w:rPr>
          <w:rFonts w:ascii="Times New Roman" w:eastAsia="맑은 고딕" w:hAnsi="Times New Roman" w:cs="Times New Roman"/>
          <w:b/>
          <w:bCs/>
          <w:color w:val="0000FF"/>
          <w:sz w:val="18"/>
          <w:szCs w:val="18"/>
        </w:rPr>
        <w:t>Times New Roman. 11pt,</w:t>
      </w:r>
      <w:r w:rsidRPr="00F939DB">
        <w:rPr>
          <w:rFonts w:ascii="맑은 고딕" w:eastAsia="맑은 고딕" w:hAnsi="맑은 고딕" w:cs="Times New Roman" w:hint="eastAsia"/>
          <w:b/>
          <w:bCs/>
          <w:color w:val="0000FF"/>
          <w:sz w:val="18"/>
          <w:szCs w:val="18"/>
        </w:rPr>
        <w:t xml:space="preserve"> 진하게, 가운데정렬</w:t>
      </w:r>
      <w:r w:rsidR="007F22A2">
        <w:rPr>
          <w:rFonts w:ascii="맑은 고딕" w:eastAsia="맑은 고딕" w:hAnsi="맑은 고딕" w:cs="Times New Roman"/>
          <w:b/>
          <w:bCs/>
          <w:color w:val="0000FF"/>
        </w:rPr>
        <w:t>)</w:t>
      </w:r>
    </w:p>
    <w:p w14:paraId="08F101DD" w14:textId="42EF9FFF" w:rsidR="009D629A" w:rsidRPr="00402C7B" w:rsidRDefault="009D629A" w:rsidP="009D629A">
      <w:pPr>
        <w:snapToGrid w:val="0"/>
        <w:spacing w:after="0" w:line="432" w:lineRule="auto"/>
        <w:jc w:val="both"/>
        <w:rPr>
          <w:rFonts w:ascii="함초롬바탕" w:eastAsia="함초롬바탕" w:hAnsi="함초롬바탕" w:cs="Times New Roman"/>
          <w:color w:val="FF0000"/>
          <w:sz w:val="19"/>
          <w:szCs w:val="19"/>
        </w:rPr>
      </w:pPr>
      <w:r w:rsidRPr="00402C7B">
        <w:rPr>
          <w:rFonts w:ascii="맑은 고딕" w:eastAsia="맑은 고딕" w:hAnsi="맑은 고딕" w:cs="Times New Roman" w:hint="eastAsia"/>
          <w:b/>
          <w:bCs/>
          <w:color w:val="FF0000"/>
          <w:sz w:val="19"/>
          <w:szCs w:val="19"/>
        </w:rPr>
        <w:t xml:space="preserve">※ 인용문헌은 모두 영어로 표기해주세요. </w:t>
      </w:r>
    </w:p>
    <w:p w14:paraId="20E12A44" w14:textId="77777777" w:rsidR="009D629A" w:rsidRPr="00402C7B" w:rsidRDefault="009D629A" w:rsidP="009D629A">
      <w:pPr>
        <w:snapToGrid w:val="0"/>
        <w:spacing w:after="0" w:line="432" w:lineRule="auto"/>
        <w:jc w:val="both"/>
        <w:rPr>
          <w:rFonts w:ascii="함초롬바탕" w:eastAsia="함초롬바탕" w:hAnsi="함초롬바탕" w:cs="Times New Roman"/>
          <w:color w:val="FF0000"/>
          <w:sz w:val="19"/>
          <w:szCs w:val="19"/>
        </w:rPr>
      </w:pPr>
      <w:r w:rsidRPr="00402C7B">
        <w:rPr>
          <w:rFonts w:ascii="맑은 고딕" w:eastAsia="맑은 고딕" w:hAnsi="맑은 고딕" w:cs="Times New Roman" w:hint="eastAsia"/>
          <w:b/>
          <w:bCs/>
          <w:color w:val="FF0000"/>
          <w:sz w:val="19"/>
          <w:szCs w:val="19"/>
        </w:rPr>
        <w:t xml:space="preserve">- 국내문헌일 경우에도 외국문헌의 표기 방식과 동일하게 모두 영어로 표기해주세요. </w:t>
      </w:r>
    </w:p>
    <w:p w14:paraId="45990377" w14:textId="083AA1C3" w:rsidR="00402C7B" w:rsidRPr="006344AE" w:rsidRDefault="00402C7B" w:rsidP="006344AE">
      <w:pPr>
        <w:rPr>
          <w:b/>
          <w:bCs/>
          <w:color w:val="FF0000"/>
          <w:sz w:val="19"/>
          <w:szCs w:val="19"/>
        </w:rPr>
      </w:pPr>
      <w:r w:rsidRPr="00402C7B">
        <w:rPr>
          <w:rFonts w:asciiTheme="majorEastAsia" w:eastAsiaTheme="majorEastAsia" w:hAnsiTheme="majorEastAsia" w:cs="Times New Roman" w:hint="eastAsia"/>
          <w:b/>
          <w:color w:val="FF0000"/>
          <w:sz w:val="19"/>
          <w:szCs w:val="19"/>
        </w:rPr>
        <w:t>-</w:t>
      </w:r>
      <w:r w:rsidRPr="00402C7B">
        <w:rPr>
          <w:rFonts w:asciiTheme="majorEastAsia" w:eastAsiaTheme="majorEastAsia" w:hAnsiTheme="majorEastAsia" w:cs="Times New Roman"/>
          <w:b/>
          <w:color w:val="FF0000"/>
          <w:sz w:val="19"/>
          <w:szCs w:val="19"/>
        </w:rPr>
        <w:t xml:space="preserve"> </w:t>
      </w:r>
      <w:r w:rsidRPr="00402C7B">
        <w:rPr>
          <w:rFonts w:hint="eastAsia"/>
          <w:b/>
          <w:color w:val="FF0000"/>
          <w:sz w:val="19"/>
          <w:szCs w:val="19"/>
        </w:rPr>
        <w:t>학회지명은</w:t>
      </w:r>
      <w:r w:rsidRPr="00402C7B">
        <w:rPr>
          <w:rFonts w:hint="eastAsia"/>
          <w:b/>
          <w:color w:val="FF0000"/>
          <w:sz w:val="19"/>
          <w:szCs w:val="19"/>
        </w:rPr>
        <w:t xml:space="preserve"> </w:t>
      </w:r>
      <w:r w:rsidRPr="00402C7B">
        <w:rPr>
          <w:rFonts w:hint="eastAsia"/>
          <w:b/>
          <w:color w:val="FF0000"/>
          <w:sz w:val="19"/>
          <w:szCs w:val="19"/>
        </w:rPr>
        <w:t>풀네임으로</w:t>
      </w:r>
      <w:r w:rsidRPr="00402C7B">
        <w:rPr>
          <w:rFonts w:hint="eastAsia"/>
          <w:b/>
          <w:color w:val="FF0000"/>
          <w:sz w:val="19"/>
          <w:szCs w:val="19"/>
        </w:rPr>
        <w:t xml:space="preserve"> </w:t>
      </w:r>
      <w:r w:rsidRPr="00402C7B">
        <w:rPr>
          <w:rFonts w:hint="eastAsia"/>
          <w:b/>
          <w:color w:val="FF0000"/>
          <w:sz w:val="19"/>
          <w:szCs w:val="19"/>
        </w:rPr>
        <w:t>적어주세요</w:t>
      </w:r>
      <w:r w:rsidRPr="00402C7B">
        <w:rPr>
          <w:b/>
          <w:color w:val="FF0000"/>
          <w:sz w:val="19"/>
          <w:szCs w:val="19"/>
        </w:rPr>
        <w:t>.</w:t>
      </w:r>
    </w:p>
    <w:p w14:paraId="172407CE"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Standard journal article</w:t>
      </w:r>
    </w:p>
    <w:p w14:paraId="172407D1" w14:textId="257217F8" w:rsidR="00515141" w:rsidRPr="00D10B52" w:rsidRDefault="00515141" w:rsidP="00515141">
      <w:pPr>
        <w:snapToGrid w:val="0"/>
        <w:spacing w:after="0" w:line="240" w:lineRule="auto"/>
        <w:jc w:val="both"/>
        <w:rPr>
          <w:rFonts w:ascii="Times New Roman" w:eastAsia="함초롬바탕" w:hAnsi="Times New Roman" w:cs="Times New Roman"/>
          <w:color w:val="000000"/>
          <w:sz w:val="20"/>
          <w:szCs w:val="20"/>
        </w:rPr>
      </w:pPr>
      <w:r w:rsidRPr="000A112C">
        <w:rPr>
          <w:rFonts w:ascii="Times New Roman" w:eastAsia="맑은 고딕" w:hAnsi="Times New Roman" w:cs="Times New Roman"/>
          <w:color w:val="000000"/>
          <w:sz w:val="19"/>
          <w:szCs w:val="19"/>
        </w:rPr>
        <w:t>1. Broeks JG, Lankhorst GJ, Rumping K, et al. The long-term outcome of arm function after</w:t>
      </w:r>
      <w:r w:rsidR="00D10B52">
        <w:rPr>
          <w:rFonts w:ascii="Times New Roman" w:eastAsia="함초롬바탕" w:hAnsi="Times New Roman" w:cs="Times New Roman" w:hint="eastAsia"/>
          <w:color w:val="000000"/>
          <w:sz w:val="20"/>
          <w:szCs w:val="20"/>
        </w:rPr>
        <w:t xml:space="preserve"> </w:t>
      </w:r>
      <w:r w:rsidRPr="000A112C">
        <w:rPr>
          <w:rFonts w:ascii="Times New Roman" w:eastAsia="맑은 고딕" w:hAnsi="Times New Roman" w:cs="Times New Roman"/>
          <w:color w:val="000000"/>
          <w:sz w:val="19"/>
          <w:szCs w:val="19"/>
        </w:rPr>
        <w:t xml:space="preserve">stroke: Results of a follow-up study. </w:t>
      </w:r>
      <w:r w:rsidR="003B1097" w:rsidRPr="000A112C">
        <w:rPr>
          <w:rFonts w:ascii="Times New Roman" w:eastAsia="맑은 고딕" w:hAnsi="Times New Roman" w:cs="Times New Roman"/>
          <w:color w:val="000000"/>
          <w:sz w:val="19"/>
          <w:szCs w:val="19"/>
        </w:rPr>
        <w:t>Disability and Rehabilitation</w:t>
      </w:r>
      <w:r w:rsidRPr="000A112C">
        <w:rPr>
          <w:rFonts w:ascii="Times New Roman" w:eastAsia="맑은 고딕" w:hAnsi="Times New Roman" w:cs="Times New Roman"/>
          <w:color w:val="000000"/>
          <w:sz w:val="19"/>
          <w:szCs w:val="19"/>
        </w:rPr>
        <w:t xml:space="preserve">. 1999;21(8):357-64. </w:t>
      </w:r>
      <w:r w:rsidRPr="00EC1030">
        <w:rPr>
          <w:rFonts w:ascii="Times New Roman" w:eastAsia="맑은 고딕" w:hAnsi="Times New Roman" w:cs="Times New Roman"/>
          <w:color w:val="0000FF"/>
          <w:sz w:val="19"/>
          <w:szCs w:val="19"/>
        </w:rPr>
        <w:t>(Times New Roman</w:t>
      </w:r>
      <w:r w:rsidR="00D10B52">
        <w:rPr>
          <w:rFonts w:ascii="Times New Roman" w:eastAsia="맑은 고딕" w:hAnsi="Times New Roman" w:cs="Times New Roman"/>
          <w:color w:val="0000FF"/>
          <w:sz w:val="19"/>
          <w:szCs w:val="19"/>
        </w:rPr>
        <w:t xml:space="preserve">, </w:t>
      </w:r>
      <w:r w:rsidRPr="00EC1030">
        <w:rPr>
          <w:rFonts w:ascii="Times New Roman" w:eastAsia="맑은 고딕" w:hAnsi="Times New Roman" w:cs="Times New Roman"/>
          <w:color w:val="0000FF"/>
          <w:sz w:val="19"/>
          <w:szCs w:val="19"/>
        </w:rPr>
        <w:t>9.5pt)</w:t>
      </w:r>
    </w:p>
    <w:p w14:paraId="172407D2" w14:textId="77777777" w:rsidR="000E20B3" w:rsidRPr="00515141" w:rsidRDefault="000E20B3" w:rsidP="00515141">
      <w:pPr>
        <w:snapToGrid w:val="0"/>
        <w:spacing w:after="0" w:line="240" w:lineRule="auto"/>
        <w:jc w:val="both"/>
        <w:rPr>
          <w:rFonts w:ascii="함초롬바탕" w:eastAsia="함초롬바탕" w:hAnsi="함초롬바탕" w:cs="Times New Roman"/>
          <w:color w:val="000000"/>
          <w:sz w:val="20"/>
          <w:szCs w:val="20"/>
        </w:rPr>
      </w:pPr>
    </w:p>
    <w:p w14:paraId="172407D3" w14:textId="1A2D6E4D" w:rsidR="00515141" w:rsidRPr="000A112C" w:rsidRDefault="00515141" w:rsidP="00515141">
      <w:pPr>
        <w:snapToGrid w:val="0"/>
        <w:spacing w:after="0" w:line="240" w:lineRule="auto"/>
        <w:jc w:val="both"/>
        <w:rPr>
          <w:rFonts w:ascii="Times New Roman" w:eastAsia="맑은 고딕" w:hAnsi="Times New Roman" w:cs="Times New Roman"/>
          <w:color w:val="000000"/>
          <w:sz w:val="19"/>
          <w:szCs w:val="19"/>
        </w:rPr>
      </w:pPr>
      <w:r w:rsidRPr="000A112C">
        <w:rPr>
          <w:rFonts w:ascii="Times New Roman" w:eastAsia="맑은 고딕" w:hAnsi="Times New Roman" w:cs="Times New Roman"/>
          <w:color w:val="000000"/>
          <w:sz w:val="19"/>
          <w:szCs w:val="19"/>
        </w:rPr>
        <w:t>2. Chen R, Cohen LG, Hallett M. Nervous system reorganization following injury. Neuroscience. 2002;111(4):761-73.</w:t>
      </w:r>
    </w:p>
    <w:p w14:paraId="172407D5" w14:textId="77777777" w:rsidR="000E20B3" w:rsidRDefault="000E20B3" w:rsidP="00515141">
      <w:pPr>
        <w:snapToGrid w:val="0"/>
        <w:spacing w:after="0" w:line="432" w:lineRule="auto"/>
        <w:rPr>
          <w:rFonts w:ascii="맑은 고딕" w:eastAsia="맑은 고딕" w:hAnsi="맑은 고딕" w:cs="Times New Roman"/>
          <w:i/>
          <w:iCs/>
          <w:color w:val="000000"/>
          <w:sz w:val="18"/>
          <w:szCs w:val="18"/>
        </w:rPr>
      </w:pPr>
    </w:p>
    <w:p w14:paraId="172407D6"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Personal author(s)</w:t>
      </w:r>
    </w:p>
    <w:p w14:paraId="172407D7" w14:textId="77777777" w:rsidR="00515141" w:rsidRPr="00CE488F" w:rsidRDefault="00515141" w:rsidP="00515141">
      <w:pPr>
        <w:snapToGrid w:val="0"/>
        <w:spacing w:after="0" w:line="240" w:lineRule="auto"/>
        <w:jc w:val="both"/>
        <w:rPr>
          <w:rFonts w:ascii="Times New Roman" w:eastAsia="맑은 고딕" w:hAnsi="Times New Roman" w:cs="Times New Roman"/>
          <w:color w:val="000000"/>
          <w:sz w:val="19"/>
          <w:szCs w:val="19"/>
        </w:rPr>
      </w:pPr>
      <w:r w:rsidRPr="00CE488F">
        <w:rPr>
          <w:rFonts w:ascii="Times New Roman" w:eastAsia="맑은 고딕" w:hAnsi="Times New Roman" w:cs="Times New Roman"/>
          <w:color w:val="000000"/>
          <w:sz w:val="19"/>
          <w:szCs w:val="19"/>
        </w:rPr>
        <w:t>3. Kisner C, Colby LA. Therapeutic Exercise: Foundations and techniques. 3rd ed. Philadelphia, PA, F.A. Davis Co., 1996:63-5.</w:t>
      </w:r>
    </w:p>
    <w:p w14:paraId="172407D9" w14:textId="77777777" w:rsidR="000E20B3" w:rsidRDefault="000E20B3" w:rsidP="00515141">
      <w:pPr>
        <w:snapToGrid w:val="0"/>
        <w:spacing w:after="0" w:line="432" w:lineRule="auto"/>
        <w:rPr>
          <w:rFonts w:ascii="맑은 고딕" w:eastAsia="맑은 고딕" w:hAnsi="맑은 고딕" w:cs="Times New Roman"/>
          <w:i/>
          <w:iCs/>
          <w:color w:val="000000"/>
          <w:sz w:val="18"/>
          <w:szCs w:val="18"/>
        </w:rPr>
      </w:pPr>
    </w:p>
    <w:p w14:paraId="172407DA"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Chapter in a book</w:t>
      </w:r>
    </w:p>
    <w:p w14:paraId="172407DC" w14:textId="7A2BE609" w:rsidR="00120516" w:rsidRPr="006344AE" w:rsidRDefault="00515141" w:rsidP="006344AE">
      <w:pPr>
        <w:snapToGrid w:val="0"/>
        <w:spacing w:after="0" w:line="240" w:lineRule="auto"/>
        <w:jc w:val="both"/>
        <w:rPr>
          <w:rFonts w:ascii="Times New Roman" w:eastAsia="함초롬바탕" w:hAnsi="Times New Roman" w:cs="Times New Roman"/>
          <w:color w:val="000000"/>
          <w:sz w:val="20"/>
          <w:szCs w:val="20"/>
        </w:rPr>
      </w:pPr>
      <w:r w:rsidRPr="00CE488F">
        <w:rPr>
          <w:rFonts w:ascii="Times New Roman" w:eastAsia="맑은 고딕" w:hAnsi="Times New Roman" w:cs="Times New Roman"/>
          <w:color w:val="000000"/>
          <w:sz w:val="19"/>
          <w:szCs w:val="19"/>
        </w:rPr>
        <w:t>4. Meltzer PS, Kallioniemi A, Trent JM. Chromosome alterations in human solid tumors. In: Vogelstein B, Kinzler KW, editors. The genetic basis of human cancer. New York: McGraw-Hill; 2002. p. 93-113.</w:t>
      </w:r>
    </w:p>
    <w:sectPr w:rsidR="001C11E3" w:rsidRPr="006344AE" w:rsidSect="00B6201B">
      <w:pgSz w:w="11906" w:h="16838"/>
      <w:pgMar w:top="1701" w:right="1440" w:bottom="1440" w:left="1440" w:header="851" w:footer="992"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A4E85" w14:textId="77777777" w:rsidR="004577B2" w:rsidRDefault="004577B2" w:rsidP="000E20B3">
      <w:pPr>
        <w:spacing w:after="0" w:line="240" w:lineRule="auto"/>
      </w:pPr>
      <w:r>
        <w:separator/>
      </w:r>
    </w:p>
  </w:endnote>
  <w:endnote w:type="continuationSeparator" w:id="0">
    <w:p w14:paraId="660A6140" w14:textId="77777777" w:rsidR="004577B2" w:rsidRDefault="004577B2" w:rsidP="000E2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altName w:val="바탕"/>
    <w:panose1 w:val="02030604000101010101"/>
    <w:charset w:val="81"/>
    <w:family w:val="moder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ÇÔÃÊ·Òµ¸¿ò">
    <w:altName w:val="Calibri"/>
    <w:panose1 w:val="00000000000000000000"/>
    <w:charset w:val="00"/>
    <w:family w:val="auto"/>
    <w:notTrueType/>
    <w:pitch w:val="default"/>
    <w:sig w:usb0="00000003" w:usb1="00000000" w:usb2="00000000" w:usb3="00000000" w:csb0="00000001" w:csb1="00000000"/>
  </w:font>
  <w:font w:name="함초롬돋움">
    <w:altName w:val="바탕"/>
    <w:panose1 w:val="020B0604000101010101"/>
    <w:charset w:val="81"/>
    <w:family w:val="modern"/>
    <w:pitch w:val="variable"/>
    <w:sig w:usb0="F7002EFF" w:usb1="19DFFFFF" w:usb2="001BFDD7" w:usb3="00000000" w:csb0="001F01FF" w:csb1="00000000"/>
  </w:font>
  <w:font w:name="Helvetica">
    <w:panose1 w:val="020B0604020202020204"/>
    <w:charset w:val="00"/>
    <w:family w:val="auto"/>
    <w:pitch w:val="variable"/>
    <w:sig w:usb0="E00002FF" w:usb1="5000785B" w:usb2="00000000"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D28B9" w14:textId="77777777" w:rsidR="004577B2" w:rsidRDefault="004577B2" w:rsidP="000E20B3">
      <w:pPr>
        <w:spacing w:after="0" w:line="240" w:lineRule="auto"/>
      </w:pPr>
      <w:r>
        <w:separator/>
      </w:r>
    </w:p>
  </w:footnote>
  <w:footnote w:type="continuationSeparator" w:id="0">
    <w:p w14:paraId="47D4CE66" w14:textId="77777777" w:rsidR="004577B2" w:rsidRDefault="004577B2" w:rsidP="000E20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00"/>
  <w:displayHorizontalDrawingGridEvery w:val="0"/>
  <w:displayVertic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5141"/>
    <w:rsid w:val="00091091"/>
    <w:rsid w:val="00096229"/>
    <w:rsid w:val="000A112C"/>
    <w:rsid w:val="000B006A"/>
    <w:rsid w:val="000B2315"/>
    <w:rsid w:val="000C7253"/>
    <w:rsid w:val="000E0C14"/>
    <w:rsid w:val="000E20B3"/>
    <w:rsid w:val="00111151"/>
    <w:rsid w:val="00120516"/>
    <w:rsid w:val="00182D39"/>
    <w:rsid w:val="001A364B"/>
    <w:rsid w:val="001B0412"/>
    <w:rsid w:val="00203CED"/>
    <w:rsid w:val="002171B8"/>
    <w:rsid w:val="00224B53"/>
    <w:rsid w:val="00225944"/>
    <w:rsid w:val="00230227"/>
    <w:rsid w:val="00231578"/>
    <w:rsid w:val="00250BA2"/>
    <w:rsid w:val="002A1E17"/>
    <w:rsid w:val="002B201E"/>
    <w:rsid w:val="002F5ACD"/>
    <w:rsid w:val="00301A4A"/>
    <w:rsid w:val="00332E2F"/>
    <w:rsid w:val="00351FE3"/>
    <w:rsid w:val="00383500"/>
    <w:rsid w:val="003B1097"/>
    <w:rsid w:val="00402C7B"/>
    <w:rsid w:val="00413417"/>
    <w:rsid w:val="00436726"/>
    <w:rsid w:val="00456159"/>
    <w:rsid w:val="004577B2"/>
    <w:rsid w:val="00461153"/>
    <w:rsid w:val="00480604"/>
    <w:rsid w:val="004A6007"/>
    <w:rsid w:val="004D2221"/>
    <w:rsid w:val="004E3952"/>
    <w:rsid w:val="004E4782"/>
    <w:rsid w:val="004E7B45"/>
    <w:rsid w:val="00515141"/>
    <w:rsid w:val="00517888"/>
    <w:rsid w:val="00525DBB"/>
    <w:rsid w:val="005447A1"/>
    <w:rsid w:val="00554955"/>
    <w:rsid w:val="0057347A"/>
    <w:rsid w:val="00597BA4"/>
    <w:rsid w:val="005E70C0"/>
    <w:rsid w:val="00603071"/>
    <w:rsid w:val="00612E15"/>
    <w:rsid w:val="00632E3C"/>
    <w:rsid w:val="006344AE"/>
    <w:rsid w:val="006428AC"/>
    <w:rsid w:val="006640B3"/>
    <w:rsid w:val="00673196"/>
    <w:rsid w:val="00675DEB"/>
    <w:rsid w:val="00690E4D"/>
    <w:rsid w:val="006A2EE3"/>
    <w:rsid w:val="006A30F5"/>
    <w:rsid w:val="006B6EEA"/>
    <w:rsid w:val="006E3F67"/>
    <w:rsid w:val="0071591E"/>
    <w:rsid w:val="00742D41"/>
    <w:rsid w:val="0074651A"/>
    <w:rsid w:val="00780A30"/>
    <w:rsid w:val="00790043"/>
    <w:rsid w:val="0079711E"/>
    <w:rsid w:val="007B720B"/>
    <w:rsid w:val="007C1048"/>
    <w:rsid w:val="007C3B8B"/>
    <w:rsid w:val="007F22A2"/>
    <w:rsid w:val="007F58BA"/>
    <w:rsid w:val="008167E3"/>
    <w:rsid w:val="00826497"/>
    <w:rsid w:val="008518F2"/>
    <w:rsid w:val="008574CD"/>
    <w:rsid w:val="008703DD"/>
    <w:rsid w:val="008756BE"/>
    <w:rsid w:val="0088275E"/>
    <w:rsid w:val="008A1031"/>
    <w:rsid w:val="008B134A"/>
    <w:rsid w:val="00906E34"/>
    <w:rsid w:val="009620E3"/>
    <w:rsid w:val="009D629A"/>
    <w:rsid w:val="009E5C0A"/>
    <w:rsid w:val="00A136D1"/>
    <w:rsid w:val="00A75B25"/>
    <w:rsid w:val="00A82E3A"/>
    <w:rsid w:val="00A92C12"/>
    <w:rsid w:val="00AA382F"/>
    <w:rsid w:val="00AC3D9F"/>
    <w:rsid w:val="00AD2B23"/>
    <w:rsid w:val="00AF00B1"/>
    <w:rsid w:val="00B05DBB"/>
    <w:rsid w:val="00B22935"/>
    <w:rsid w:val="00B43D21"/>
    <w:rsid w:val="00B6201B"/>
    <w:rsid w:val="00BB3373"/>
    <w:rsid w:val="00C1609A"/>
    <w:rsid w:val="00C33293"/>
    <w:rsid w:val="00CA3148"/>
    <w:rsid w:val="00CE488F"/>
    <w:rsid w:val="00D10B52"/>
    <w:rsid w:val="00D43C58"/>
    <w:rsid w:val="00D50C5E"/>
    <w:rsid w:val="00DA69C0"/>
    <w:rsid w:val="00DB3AEF"/>
    <w:rsid w:val="00E03959"/>
    <w:rsid w:val="00E14EDD"/>
    <w:rsid w:val="00E60062"/>
    <w:rsid w:val="00EC1030"/>
    <w:rsid w:val="00F076A6"/>
    <w:rsid w:val="00F10F00"/>
    <w:rsid w:val="00F62051"/>
    <w:rsid w:val="00F81F34"/>
    <w:rsid w:val="00F83CB9"/>
    <w:rsid w:val="00F92C15"/>
    <w:rsid w:val="00F939DB"/>
    <w:rsid w:val="00FB3903"/>
    <w:rsid w:val="00FC6D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24074C"/>
  <w15:docId w15:val="{0593D117-C1FD-4C22-8867-F4496FD5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9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515141"/>
    <w:pPr>
      <w:snapToGrid w:val="0"/>
      <w:spacing w:after="0" w:line="384" w:lineRule="auto"/>
      <w:jc w:val="both"/>
    </w:pPr>
    <w:rPr>
      <w:rFonts w:ascii="함초롬바탕" w:eastAsia="함초롬바탕" w:hAnsi="함초롬바탕" w:cs="Times New Roman"/>
      <w:color w:val="000000"/>
      <w:sz w:val="20"/>
      <w:szCs w:val="20"/>
    </w:rPr>
  </w:style>
  <w:style w:type="paragraph" w:styleId="a4">
    <w:name w:val="header"/>
    <w:basedOn w:val="a"/>
    <w:link w:val="Char"/>
    <w:uiPriority w:val="99"/>
    <w:unhideWhenUsed/>
    <w:rsid w:val="000E20B3"/>
    <w:pPr>
      <w:tabs>
        <w:tab w:val="center" w:pos="4680"/>
        <w:tab w:val="right" w:pos="9360"/>
      </w:tabs>
      <w:spacing w:after="0" w:line="240" w:lineRule="auto"/>
    </w:pPr>
  </w:style>
  <w:style w:type="character" w:customStyle="1" w:styleId="Char">
    <w:name w:val="머리글 Char"/>
    <w:basedOn w:val="a0"/>
    <w:link w:val="a4"/>
    <w:uiPriority w:val="99"/>
    <w:rsid w:val="000E20B3"/>
  </w:style>
  <w:style w:type="paragraph" w:styleId="a5">
    <w:name w:val="footer"/>
    <w:basedOn w:val="a"/>
    <w:link w:val="Char0"/>
    <w:uiPriority w:val="99"/>
    <w:unhideWhenUsed/>
    <w:rsid w:val="000E20B3"/>
    <w:pPr>
      <w:tabs>
        <w:tab w:val="center" w:pos="4680"/>
        <w:tab w:val="right" w:pos="9360"/>
      </w:tabs>
      <w:spacing w:after="0" w:line="240" w:lineRule="auto"/>
    </w:pPr>
  </w:style>
  <w:style w:type="character" w:customStyle="1" w:styleId="Char0">
    <w:name w:val="바닥글 Char"/>
    <w:basedOn w:val="a0"/>
    <w:link w:val="a5"/>
    <w:uiPriority w:val="99"/>
    <w:rsid w:val="000E20B3"/>
  </w:style>
  <w:style w:type="character" w:styleId="a6">
    <w:name w:val="line number"/>
    <w:basedOn w:val="a0"/>
    <w:uiPriority w:val="99"/>
    <w:semiHidden/>
    <w:unhideWhenUsed/>
    <w:rsid w:val="00B6201B"/>
  </w:style>
  <w:style w:type="paragraph" w:styleId="a7">
    <w:name w:val="List Paragraph"/>
    <w:basedOn w:val="a"/>
    <w:uiPriority w:val="34"/>
    <w:qFormat/>
    <w:rsid w:val="007F58BA"/>
    <w:pPr>
      <w:ind w:leftChars="400" w:left="800"/>
    </w:pPr>
  </w:style>
  <w:style w:type="paragraph" w:customStyle="1" w:styleId="transtxt">
    <w:name w:val="trans_txt"/>
    <w:basedOn w:val="a"/>
    <w:rsid w:val="00AA382F"/>
    <w:pPr>
      <w:spacing w:before="100" w:beforeAutospacing="1" w:after="100" w:afterAutospacing="1" w:line="240" w:lineRule="auto"/>
    </w:pPr>
    <w:rPr>
      <w:rFonts w:ascii="굴림" w:eastAsia="굴림" w:hAnsi="굴림" w:cs="굴림"/>
      <w:sz w:val="24"/>
      <w:szCs w:val="24"/>
    </w:rPr>
  </w:style>
  <w:style w:type="character" w:styleId="a8">
    <w:name w:val="Hyperlink"/>
    <w:basedOn w:val="a0"/>
    <w:uiPriority w:val="99"/>
    <w:unhideWhenUsed/>
    <w:rsid w:val="0079711E"/>
    <w:rPr>
      <w:color w:val="0000FF" w:themeColor="hyperlink"/>
      <w:u w:val="single"/>
    </w:rPr>
  </w:style>
  <w:style w:type="character" w:styleId="a9">
    <w:name w:val="Unresolved Mention"/>
    <w:basedOn w:val="a0"/>
    <w:uiPriority w:val="99"/>
    <w:semiHidden/>
    <w:unhideWhenUsed/>
    <w:rsid w:val="0079711E"/>
    <w:rPr>
      <w:color w:val="605E5C"/>
      <w:shd w:val="clear" w:color="auto" w:fill="E1DFDD"/>
    </w:rPr>
  </w:style>
  <w:style w:type="paragraph" w:customStyle="1" w:styleId="FFFFB9FFFFD9FFFFC5FFFFC1FFFFB1FFFFDB">
    <w:name w:val="FFFFB9FFFFD9FFFFC5FFFFC1FFFFB1FFFFDB"/>
    <w:rsid w:val="006B6EEA"/>
    <w:pPr>
      <w:widowControl w:val="0"/>
      <w:wordWrap w:val="0"/>
      <w:autoSpaceDE w:val="0"/>
      <w:autoSpaceDN w:val="0"/>
      <w:adjustRightInd w:val="0"/>
      <w:spacing w:after="0" w:line="384" w:lineRule="auto"/>
      <w:jc w:val="both"/>
      <w:textAlignment w:val="baseline"/>
    </w:pPr>
    <w:rPr>
      <w:rFonts w:ascii="ÇÔÃÊ·Òµ¸¿ò" w:eastAsia="Times New Roman" w:hAnsi="ÇÔÃÊ·Òµ¸¿ò" w:cs="ÇÔÃÊ·Òµ¸¿ò"/>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3805">
      <w:bodyDiv w:val="1"/>
      <w:marLeft w:val="0"/>
      <w:marRight w:val="0"/>
      <w:marTop w:val="0"/>
      <w:marBottom w:val="0"/>
      <w:divBdr>
        <w:top w:val="none" w:sz="0" w:space="0" w:color="auto"/>
        <w:left w:val="none" w:sz="0" w:space="0" w:color="auto"/>
        <w:bottom w:val="none" w:sz="0" w:space="0" w:color="auto"/>
        <w:right w:val="none" w:sz="0" w:space="0" w:color="auto"/>
      </w:divBdr>
      <w:divsChild>
        <w:div w:id="1928924728">
          <w:marLeft w:val="0"/>
          <w:marRight w:val="0"/>
          <w:marTop w:val="0"/>
          <w:marBottom w:val="45"/>
          <w:divBdr>
            <w:top w:val="none" w:sz="0" w:space="0" w:color="auto"/>
            <w:left w:val="none" w:sz="0" w:space="0" w:color="auto"/>
            <w:bottom w:val="none" w:sz="0" w:space="0" w:color="auto"/>
            <w:right w:val="none" w:sz="0" w:space="0" w:color="auto"/>
          </w:divBdr>
        </w:div>
      </w:divsChild>
    </w:div>
    <w:div w:id="107571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F435D-E905-4CBB-A965-84B11089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617</Words>
  <Characters>3518</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Young Dong</dc:creator>
  <cp:lastModifiedBy>yusik choi</cp:lastModifiedBy>
  <cp:revision>87</cp:revision>
  <dcterms:created xsi:type="dcterms:W3CDTF">2018-06-26T07:27:00Z</dcterms:created>
  <dcterms:modified xsi:type="dcterms:W3CDTF">2026-01-15T11:20:00Z</dcterms:modified>
</cp:coreProperties>
</file>